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0"/>
          <w:szCs w:val="36"/>
        </w:rPr>
      </w:pPr>
      <w:r>
        <w:rPr>
          <w:rFonts w:hint="eastAsia" w:ascii="Times New Roman" w:hAnsi="Times New Roman" w:eastAsia="方正小标宋简体" w:cs="Times New Roman"/>
          <w:sz w:val="40"/>
          <w:szCs w:val="36"/>
        </w:rPr>
        <w:t>成都中医药大学进修教师</w:t>
      </w:r>
      <w:r>
        <w:rPr>
          <w:rFonts w:hint="eastAsia" w:ascii="Times New Roman" w:hAnsi="Times New Roman" w:eastAsia="方正小标宋简体" w:cs="Times New Roman"/>
          <w:sz w:val="40"/>
          <w:szCs w:val="36"/>
          <w:lang w:val="en-US" w:eastAsia="zh-CN"/>
        </w:rPr>
        <w:t>/访问学者</w:t>
      </w:r>
      <w:r>
        <w:rPr>
          <w:rFonts w:hint="eastAsia" w:ascii="Times New Roman" w:hAnsi="Times New Roman" w:eastAsia="方正小标宋简体" w:cs="Times New Roman"/>
          <w:sz w:val="40"/>
          <w:szCs w:val="36"/>
        </w:rPr>
        <w:t>培养计划</w:t>
      </w:r>
    </w:p>
    <w:p>
      <w:pPr>
        <w:jc w:val="center"/>
        <w:rPr>
          <w:rFonts w:hint="eastAsia" w:ascii="方正黑体简体" w:hAnsi="Times New Roman" w:eastAsia="方正黑体简体" w:cs="Times New Roman"/>
          <w:sz w:val="24"/>
          <w:szCs w:val="32"/>
          <w:u w:val="single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（进修类型：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进修教师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 xml:space="preserve">    访问学者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sym w:font="Wingdings 2" w:char="00A3"/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</w:p>
    <w:tbl>
      <w:tblPr>
        <w:tblStyle w:val="7"/>
        <w:tblW w:w="8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573"/>
        <w:gridCol w:w="553"/>
        <w:gridCol w:w="867"/>
        <w:gridCol w:w="1128"/>
        <w:gridCol w:w="1556"/>
        <w:gridCol w:w="35"/>
        <w:gridCol w:w="1537"/>
        <w:gridCol w:w="1635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71" w:hRule="atLeast"/>
          <w:jc w:val="center"/>
        </w:trPr>
        <w:tc>
          <w:tcPr>
            <w:tcW w:w="510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进修教师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  <w:lang w:val="en-US" w:eastAsia="zh-CN"/>
              </w:rPr>
              <w:t>/访问学者</w:t>
            </w:r>
          </w:p>
        </w:tc>
        <w:tc>
          <w:tcPr>
            <w:tcW w:w="35" w:type="dxa"/>
            <w:vMerge w:val="restart"/>
            <w:tcBorders>
              <w:top w:val="single" w:color="auto" w:sz="12" w:space="0"/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72" w:type="dxa"/>
            <w:gridSpan w:val="2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送培单位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00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98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从事专业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" w:type="dxa"/>
            <w:vMerge w:val="continue"/>
            <w:tcBorders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从事专业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553" w:type="dxa"/>
            <w:gridSpan w:val="3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培养时间</w:t>
            </w:r>
          </w:p>
        </w:tc>
        <w:tc>
          <w:tcPr>
            <w:tcW w:w="6772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</w:rPr>
              <w:t xml:space="preserve">月 至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5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培</w:t>
            </w:r>
          </w:p>
          <w:p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养</w:t>
            </w:r>
          </w:p>
          <w:p>
            <w:pPr>
              <w:snapToGrid w:val="0"/>
              <w:ind w:firstLine="0" w:firstLineChars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计划</w:t>
            </w:r>
          </w:p>
          <w:p>
            <w:pPr>
              <w:snapToGrid w:val="0"/>
              <w:ind w:firstLine="482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</w:rPr>
              <w:t>施</w:t>
            </w:r>
          </w:p>
        </w:tc>
        <w:tc>
          <w:tcPr>
            <w:tcW w:w="789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ind w:firstLine="48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（包括培养目标、具体措施等。）</w:t>
            </w:r>
          </w:p>
          <w:p>
            <w:pPr>
              <w:spacing w:line="600" w:lineRule="exact"/>
              <w:ind w:firstLine="48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pacing w:line="600" w:lineRule="exact"/>
              <w:ind w:firstLine="48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pacing w:line="600" w:lineRule="exact"/>
              <w:ind w:firstLine="48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tabs>
                <w:tab w:val="left" w:pos="3105"/>
              </w:tabs>
              <w:spacing w:line="600" w:lineRule="exact"/>
              <w:ind w:firstLine="48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eastAsia="zh-CN"/>
              </w:rPr>
              <w:tab/>
            </w:r>
            <w:bookmarkStart w:id="0" w:name="_GoBack"/>
            <w:bookmarkEnd w:id="0"/>
          </w:p>
          <w:p>
            <w:pPr>
              <w:spacing w:line="600" w:lineRule="exact"/>
              <w:ind w:firstLine="48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pacing w:line="600" w:lineRule="exact"/>
              <w:ind w:firstLine="48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pacing w:line="600" w:lineRule="exact"/>
              <w:ind w:firstLine="48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pacing w:line="600" w:lineRule="exact"/>
              <w:ind w:firstLine="48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pacing w:line="600" w:lineRule="exact"/>
              <w:ind w:firstLine="48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pacing w:line="600" w:lineRule="exact"/>
              <w:ind w:firstLine="48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pacing w:line="600" w:lineRule="exact"/>
              <w:ind w:firstLine="48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pacing w:line="600" w:lineRule="exact"/>
              <w:ind w:firstLine="48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pacing w:line="600" w:lineRule="exact"/>
              <w:ind w:right="480" w:firstLine="5640" w:firstLineChars="2350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导师签字：</w:t>
            </w:r>
          </w:p>
          <w:p>
            <w:pPr>
              <w:spacing w:line="600" w:lineRule="exact"/>
              <w:ind w:right="480" w:firstLine="5640" w:firstLineChars="235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  <w:t>年   月   日</w:t>
            </w:r>
          </w:p>
        </w:tc>
      </w:tr>
    </w:tbl>
    <w:p>
      <w:pPr>
        <w:spacing w:line="240" w:lineRule="auto"/>
        <w:ind w:firstLine="0" w:firstLineChars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b/>
          <w:sz w:val="18"/>
          <w:szCs w:val="18"/>
        </w:rPr>
        <w:t>注：</w:t>
      </w:r>
      <w:r>
        <w:rPr>
          <w:rFonts w:hint="eastAsia" w:ascii="Times New Roman" w:hAnsi="Times New Roman" w:cs="Times New Roman"/>
          <w:sz w:val="18"/>
          <w:szCs w:val="18"/>
        </w:rPr>
        <w:t>本表一式两份，</w:t>
      </w:r>
      <w:r>
        <w:rPr>
          <w:rFonts w:ascii="Times New Roman" w:hAnsi="Times New Roman" w:cs="Times New Roman"/>
          <w:sz w:val="18"/>
          <w:szCs w:val="18"/>
        </w:rPr>
        <w:t>各接受院(所、中心)</w:t>
      </w:r>
      <w:r>
        <w:rPr>
          <w:rFonts w:hint="eastAsia" w:ascii="Times New Roman" w:hAnsi="Times New Roman" w:cs="Times New Roman"/>
          <w:sz w:val="18"/>
          <w:szCs w:val="18"/>
        </w:rPr>
        <w:t>及教师发展中心各一份。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6B4"/>
    <w:rsid w:val="000104E5"/>
    <w:rsid w:val="00070686"/>
    <w:rsid w:val="00075447"/>
    <w:rsid w:val="00077717"/>
    <w:rsid w:val="00080FDD"/>
    <w:rsid w:val="000A6580"/>
    <w:rsid w:val="000B59AA"/>
    <w:rsid w:val="000C22AD"/>
    <w:rsid w:val="000F3B00"/>
    <w:rsid w:val="001454F1"/>
    <w:rsid w:val="001A69D5"/>
    <w:rsid w:val="001C0013"/>
    <w:rsid w:val="00200D6E"/>
    <w:rsid w:val="0021749B"/>
    <w:rsid w:val="00257272"/>
    <w:rsid w:val="0028528D"/>
    <w:rsid w:val="002D3E0A"/>
    <w:rsid w:val="002E1391"/>
    <w:rsid w:val="002E3B82"/>
    <w:rsid w:val="002F4089"/>
    <w:rsid w:val="003418DD"/>
    <w:rsid w:val="0036292C"/>
    <w:rsid w:val="00385698"/>
    <w:rsid w:val="003858C8"/>
    <w:rsid w:val="00397556"/>
    <w:rsid w:val="003F4302"/>
    <w:rsid w:val="0040017B"/>
    <w:rsid w:val="0042439D"/>
    <w:rsid w:val="00443FDD"/>
    <w:rsid w:val="00466DC0"/>
    <w:rsid w:val="004B0A59"/>
    <w:rsid w:val="004C1F37"/>
    <w:rsid w:val="004C7994"/>
    <w:rsid w:val="004F3B94"/>
    <w:rsid w:val="00537F42"/>
    <w:rsid w:val="00567418"/>
    <w:rsid w:val="005B10CB"/>
    <w:rsid w:val="005B2AFD"/>
    <w:rsid w:val="005D16B4"/>
    <w:rsid w:val="00625CE6"/>
    <w:rsid w:val="00680A8B"/>
    <w:rsid w:val="006923E9"/>
    <w:rsid w:val="006952BE"/>
    <w:rsid w:val="006A7B42"/>
    <w:rsid w:val="006C1FD8"/>
    <w:rsid w:val="006D423D"/>
    <w:rsid w:val="006E6BA9"/>
    <w:rsid w:val="00737134"/>
    <w:rsid w:val="00747A3B"/>
    <w:rsid w:val="007775FB"/>
    <w:rsid w:val="007B4050"/>
    <w:rsid w:val="007B4DD9"/>
    <w:rsid w:val="008048DA"/>
    <w:rsid w:val="0081719A"/>
    <w:rsid w:val="008407A2"/>
    <w:rsid w:val="0086114B"/>
    <w:rsid w:val="0088163D"/>
    <w:rsid w:val="008B0FF7"/>
    <w:rsid w:val="008F5AC6"/>
    <w:rsid w:val="009648C5"/>
    <w:rsid w:val="00971C77"/>
    <w:rsid w:val="009E48E8"/>
    <w:rsid w:val="00A129F5"/>
    <w:rsid w:val="00A30417"/>
    <w:rsid w:val="00A31E73"/>
    <w:rsid w:val="00A3711F"/>
    <w:rsid w:val="00A64D52"/>
    <w:rsid w:val="00A6792E"/>
    <w:rsid w:val="00A74A3B"/>
    <w:rsid w:val="00A84CCF"/>
    <w:rsid w:val="00AE2555"/>
    <w:rsid w:val="00AE4016"/>
    <w:rsid w:val="00AF1F47"/>
    <w:rsid w:val="00AF623C"/>
    <w:rsid w:val="00AF7CCA"/>
    <w:rsid w:val="00B22CF1"/>
    <w:rsid w:val="00B2377C"/>
    <w:rsid w:val="00B73ACC"/>
    <w:rsid w:val="00BB0EDB"/>
    <w:rsid w:val="00BB2105"/>
    <w:rsid w:val="00BC47B2"/>
    <w:rsid w:val="00BC7A8A"/>
    <w:rsid w:val="00C30A1E"/>
    <w:rsid w:val="00C45A0A"/>
    <w:rsid w:val="00C50A9B"/>
    <w:rsid w:val="00C82B4B"/>
    <w:rsid w:val="00CE45D8"/>
    <w:rsid w:val="00D51FA0"/>
    <w:rsid w:val="00DC4769"/>
    <w:rsid w:val="00DC76FC"/>
    <w:rsid w:val="00E45EF9"/>
    <w:rsid w:val="00E66815"/>
    <w:rsid w:val="00ED3EEE"/>
    <w:rsid w:val="00ED6E11"/>
    <w:rsid w:val="00EE0BDA"/>
    <w:rsid w:val="00F20B30"/>
    <w:rsid w:val="00F21558"/>
    <w:rsid w:val="00F26B85"/>
    <w:rsid w:val="00F3353E"/>
    <w:rsid w:val="00F46C6F"/>
    <w:rsid w:val="00F63403"/>
    <w:rsid w:val="00F82899"/>
    <w:rsid w:val="00F92E56"/>
    <w:rsid w:val="00FA7786"/>
    <w:rsid w:val="00FC7C09"/>
    <w:rsid w:val="071C14C3"/>
    <w:rsid w:val="2A3B39D7"/>
    <w:rsid w:val="4A346714"/>
    <w:rsid w:val="559546FC"/>
    <w:rsid w:val="5CE74589"/>
    <w:rsid w:val="727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9">
    <w:name w:val="公文"/>
    <w:basedOn w:val="1"/>
    <w:link w:val="10"/>
    <w:qFormat/>
    <w:uiPriority w:val="0"/>
    <w:pPr>
      <w:jc w:val="center"/>
    </w:pPr>
    <w:rPr>
      <w:sz w:val="44"/>
      <w:szCs w:val="44"/>
    </w:rPr>
  </w:style>
  <w:style w:type="character" w:customStyle="1" w:styleId="10">
    <w:name w:val="公文 Char"/>
    <w:basedOn w:val="8"/>
    <w:link w:val="9"/>
    <w:qFormat/>
    <w:uiPriority w:val="0"/>
    <w:rPr>
      <w:rFonts w:eastAsia="方正小标宋简体"/>
      <w:sz w:val="44"/>
      <w:szCs w:val="44"/>
    </w:rPr>
  </w:style>
  <w:style w:type="character" w:customStyle="1" w:styleId="11">
    <w:name w:val="标题 1 Char"/>
    <w:basedOn w:val="8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3">
    <w:name w:val="标题 3 Char"/>
    <w:basedOn w:val="8"/>
    <w:link w:val="4"/>
    <w:qFormat/>
    <w:uiPriority w:val="9"/>
    <w:rPr>
      <w:rFonts w:eastAsia="方正楷体简体"/>
      <w:b/>
      <w:bCs/>
      <w:sz w:val="32"/>
      <w:szCs w:val="32"/>
    </w:rPr>
  </w:style>
  <w:style w:type="character" w:customStyle="1" w:styleId="14">
    <w:name w:val="页眉 Char"/>
    <w:basedOn w:val="8"/>
    <w:link w:val="6"/>
    <w:semiHidden/>
    <w:qFormat/>
    <w:uiPriority w:val="99"/>
    <w:rPr>
      <w:rFonts w:eastAsia="方正仿宋简体"/>
      <w:sz w:val="18"/>
      <w:szCs w:val="18"/>
    </w:rPr>
  </w:style>
  <w:style w:type="character" w:customStyle="1" w:styleId="15">
    <w:name w:val="页脚 Char"/>
    <w:basedOn w:val="8"/>
    <w:link w:val="5"/>
    <w:semiHidden/>
    <w:uiPriority w:val="99"/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2017-09-06T09:17:00Z</dcterms:created>
  <dc:creator>丁丹</dc:creator>
  <cp:lastModifiedBy>桔子</cp:lastModifiedBy>
  <cp:lastPrinted>2017-09-25T02:57:00Z</cp:lastPrinted>
  <dcterms:modified xsi:type="dcterms:W3CDTF">2019-12-30T03:34:34Z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