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both"/>
        <w:rPr>
          <w:rFonts w:hint="default" w:ascii="Times New Roman" w:hAnsi="Times New Roman" w:eastAsia="仿宋_GB2312" w:cs="Times New Roman"/>
          <w:sz w:val="24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附件3</w:t>
      </w:r>
    </w:p>
    <w:p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成都中医药大学</w:t>
      </w: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青年教师助讲培养档案</w:t>
      </w:r>
    </w:p>
    <w:p>
      <w:pPr>
        <w:spacing w:beforeLines="50" w:afterLines="50" w:line="240" w:lineRule="auto"/>
        <w:ind w:firstLine="0" w:firstLineChars="0"/>
        <w:jc w:val="center"/>
        <w:rPr>
          <w:rFonts w:ascii="黑体" w:hAnsi="黑体" w:eastAsia="黑体" w:cs="Times New Roman"/>
          <w:b/>
          <w:sz w:val="52"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 w:val="44"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部门/学院名称：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青年教师：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指导教师：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>培养期限：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 xml:space="preserve">月 至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月</w:t>
      </w: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560"/>
        <w:jc w:val="center"/>
        <w:rPr>
          <w:rFonts w:ascii="方正黑体简体" w:hAnsi="Times New Roman" w:eastAsia="方正黑体简体" w:cs="Times New Roman"/>
          <w:sz w:val="28"/>
          <w:szCs w:val="32"/>
        </w:rPr>
      </w:pPr>
      <w:r>
        <w:rPr>
          <w:rFonts w:hint="eastAsia" w:ascii="方正黑体简体" w:hAnsi="Times New Roman" w:eastAsia="方正黑体简体" w:cs="Times New Roman"/>
          <w:sz w:val="28"/>
          <w:szCs w:val="32"/>
        </w:rPr>
        <w:t>20   年  月</w:t>
      </w:r>
    </w:p>
    <w:p>
      <w:pPr>
        <w:widowControl/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br w:type="page"/>
      </w:r>
      <w:r>
        <w:rPr>
          <w:rFonts w:hint="eastAsia" w:ascii="方正小标宋简体" w:hAnsi="Times New Roman" w:eastAsia="方正小标宋简体" w:cs="Times New Roman"/>
          <w:szCs w:val="32"/>
        </w:rPr>
        <w:t>第一阶段档案材料清单</w:t>
      </w:r>
    </w:p>
    <w:tbl>
      <w:tblPr>
        <w:tblStyle w:val="10"/>
        <w:tblpPr w:leftFromText="180" w:rightFromText="180" w:vertAnchor="text" w:horzAnchor="page" w:tblpX="1952" w:tblpY="149"/>
        <w:tblOverlap w:val="never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2281"/>
        <w:gridCol w:w="2178"/>
        <w:gridCol w:w="1244"/>
        <w:gridCol w:w="12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kern w:val="0"/>
                <w:sz w:val="24"/>
                <w:szCs w:val="21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培养类别</w:t>
            </w:r>
          </w:p>
        </w:tc>
        <w:tc>
          <w:tcPr>
            <w:tcW w:w="22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kern w:val="0"/>
                <w:sz w:val="24"/>
                <w:szCs w:val="21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</w:t>
            </w:r>
          </w:p>
        </w:tc>
        <w:tc>
          <w:tcPr>
            <w:tcW w:w="21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kern w:val="0"/>
                <w:sz w:val="24"/>
                <w:szCs w:val="21"/>
              </w:rPr>
            </w:pPr>
            <w:commentRangeStart w:id="0"/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完成数量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及内容明细</w:t>
            </w:r>
            <w:commentRangeEnd w:id="0"/>
            <w:r>
              <w:rPr>
                <w:rFonts w:ascii="Calibri" w:hAnsi="Calibri" w:eastAsia="方正仿宋简体" w:cs="Times New Roman"/>
                <w:sz w:val="32"/>
              </w:rPr>
              <w:commentReference w:id="0"/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完成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学时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数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材料所在起始页码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岗前培训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新进教师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高校新任教师职业技能培训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校内岗前培训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跟师学习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教学设计、多媒体课件制作、作业批改等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听导师授课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试讲公开课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科学研究与实践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以成都中医药大学为署名单位、本人为第一作者发表论文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不含增刊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)</w:t>
            </w:r>
            <w:bookmarkStart w:id="0" w:name="_GoBack"/>
            <w:bookmarkEnd w:id="0"/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课题申报书撰写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08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参加省级及以学术研讨会、学术讲座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教学研究与实践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听观摩课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教学研讨、集体备课、调研等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参加学院及学校组织的教学发展论坛、教学沙龙、教学讲座等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自主学习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网络课程培训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有助于教学成长的各类活动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其他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《成都中医药大学青年教师助讲培养计划》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480"/>
              <w:jc w:val="both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480"/>
              <w:jc w:val="both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480"/>
              <w:jc w:val="both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《成都中医药大学青年教师助讲培养考核评价表》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480"/>
              <w:jc w:val="both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480"/>
              <w:jc w:val="both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480"/>
              <w:jc w:val="both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 w:bidi="ar-SA"/>
              </w:rPr>
            </w:pPr>
            <w:commentRangeStart w:id="1"/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培养项目完成度</w:t>
            </w:r>
            <w:commentRangeEnd w:id="1"/>
            <w:r>
              <w:commentReference w:id="1"/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完成学时总数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480"/>
              <w:jc w:val="both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480"/>
              <w:jc w:val="both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</w:tbl>
    <w:p>
      <w:pPr>
        <w:spacing w:line="240" w:lineRule="auto"/>
        <w:ind w:firstLine="0" w:firstLineChars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注：</w:t>
      </w:r>
      <w:r>
        <w:rPr>
          <w:rFonts w:ascii="Times New Roman" w:hAnsi="Times New Roman" w:cs="Times New Roman"/>
          <w:sz w:val="18"/>
          <w:szCs w:val="18"/>
        </w:rPr>
        <w:t>1.</w:t>
      </w:r>
      <w:r>
        <w:rPr>
          <w:rFonts w:hint="eastAsia" w:ascii="Times New Roman" w:hAnsi="Times New Roman" w:cs="Times New Roman"/>
          <w:sz w:val="18"/>
          <w:szCs w:val="18"/>
        </w:rPr>
        <w:t>档案中包含的内容除</w:t>
      </w:r>
      <w:r>
        <w:rPr>
          <w:rFonts w:ascii="Times New Roman" w:hAnsi="Times New Roman" w:cs="Times New Roman"/>
          <w:sz w:val="18"/>
          <w:szCs w:val="18"/>
        </w:rPr>
        <w:t>“</w:t>
      </w:r>
      <w:r>
        <w:rPr>
          <w:rFonts w:hint="eastAsia" w:ascii="Times New Roman" w:hAnsi="Times New Roman" w:cs="Times New Roman"/>
          <w:sz w:val="18"/>
          <w:szCs w:val="18"/>
        </w:rPr>
        <w:t>其他</w:t>
      </w:r>
      <w:r>
        <w:rPr>
          <w:rFonts w:ascii="Times New Roman" w:hAnsi="Times New Roman" w:cs="Times New Roman"/>
          <w:sz w:val="18"/>
          <w:szCs w:val="18"/>
        </w:rPr>
        <w:t>”</w:t>
      </w:r>
      <w:r>
        <w:rPr>
          <w:rFonts w:hint="eastAsia" w:ascii="Times New Roman" w:hAnsi="Times New Roman" w:cs="Times New Roman"/>
          <w:sz w:val="18"/>
          <w:szCs w:val="18"/>
        </w:rPr>
        <w:t>类材料外，不提供统一模板，由导师和青年教师自行设计。</w:t>
      </w:r>
    </w:p>
    <w:p>
      <w:pPr>
        <w:spacing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</w:t>
      </w:r>
      <w:r>
        <w:rPr>
          <w:rFonts w:hint="eastAsia" w:ascii="Times New Roman" w:hAnsi="Times New Roman" w:cs="Times New Roman"/>
          <w:sz w:val="18"/>
          <w:szCs w:val="18"/>
        </w:rPr>
        <w:t>档案由导师建立、管理，被指导青年教师给予协助；</w:t>
      </w:r>
    </w:p>
    <w:p>
      <w:pPr>
        <w:spacing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档案袋中材料作为助讲培养工作的重要依据，考核前由指导教师报送至所在部门/学院，最后交由教师发展中心保存。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桔子" w:date="2020-01-06T11:52:04Z" w:initials="">
    <w:p w14:paraId="4BE25C19">
      <w:pPr>
        <w:widowControl w:val="0"/>
        <w:spacing w:line="300" w:lineRule="auto"/>
        <w:ind w:firstLine="640" w:firstLineChars="200"/>
        <w:rPr>
          <w:rFonts w:hint="default" w:ascii="Calibri" w:hAnsi="Calibri" w:eastAsia="方正仿宋简体" w:cs="Times New Roman"/>
          <w:b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Calibri" w:hAnsi="Calibri" w:eastAsia="方正仿宋简体" w:cs="Times New Roman"/>
          <w:kern w:val="2"/>
          <w:sz w:val="32"/>
          <w:szCs w:val="22"/>
          <w:lang w:val="en-US" w:eastAsia="zh-CN" w:bidi="ar-SA"/>
        </w:rPr>
        <w:t>须按要点写出已完成的各培养项目的材料明细，如参加学术活动：2场。1.X年X月X日参加四川省XXX学术会议，并在会议上发言/提交论文；2.X年X月X日参加XXX协会学术会议……</w:t>
      </w:r>
    </w:p>
  </w:comment>
  <w:comment w:id="1" w:author="桔子" w:date="2020-07-07T11:49:54Z" w:initials="">
    <w:p w14:paraId="51D27C1E">
      <w:pPr>
        <w:pStyle w:val="5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</w:rPr>
        <w:t>本培养阶段，青年教师参与培养项目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11项，</w:t>
      </w:r>
      <w:r>
        <w:rPr>
          <w:rFonts w:hint="eastAsia"/>
          <w:sz w:val="28"/>
          <w:szCs w:val="28"/>
        </w:rPr>
        <w:t>须覆盖90%及以上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BE25C19" w15:done="0"/>
  <w15:commentEx w15:paraId="51D27C1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桔子">
    <w15:presenceInfo w15:providerId="WPS Office" w15:userId="30326070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D7"/>
    <w:rsid w:val="000104E5"/>
    <w:rsid w:val="00070686"/>
    <w:rsid w:val="00075447"/>
    <w:rsid w:val="000A6580"/>
    <w:rsid w:val="000B59AA"/>
    <w:rsid w:val="000C22AD"/>
    <w:rsid w:val="000F3B00"/>
    <w:rsid w:val="001454F1"/>
    <w:rsid w:val="00145C4A"/>
    <w:rsid w:val="001A69D5"/>
    <w:rsid w:val="001C0013"/>
    <w:rsid w:val="00216DD7"/>
    <w:rsid w:val="0021749B"/>
    <w:rsid w:val="00257272"/>
    <w:rsid w:val="0028528D"/>
    <w:rsid w:val="00290373"/>
    <w:rsid w:val="002D3E0A"/>
    <w:rsid w:val="002E3B82"/>
    <w:rsid w:val="002F4089"/>
    <w:rsid w:val="0033431D"/>
    <w:rsid w:val="0036292C"/>
    <w:rsid w:val="00385698"/>
    <w:rsid w:val="003858C8"/>
    <w:rsid w:val="00397556"/>
    <w:rsid w:val="003F4302"/>
    <w:rsid w:val="0040017B"/>
    <w:rsid w:val="00405682"/>
    <w:rsid w:val="0042135F"/>
    <w:rsid w:val="0048040A"/>
    <w:rsid w:val="004C1F37"/>
    <w:rsid w:val="004C7994"/>
    <w:rsid w:val="00537F42"/>
    <w:rsid w:val="00567418"/>
    <w:rsid w:val="005B10CB"/>
    <w:rsid w:val="005B2AFD"/>
    <w:rsid w:val="006923E9"/>
    <w:rsid w:val="006952BE"/>
    <w:rsid w:val="006C1FD8"/>
    <w:rsid w:val="006E6BA9"/>
    <w:rsid w:val="00737134"/>
    <w:rsid w:val="00747A3B"/>
    <w:rsid w:val="007775FB"/>
    <w:rsid w:val="007B4050"/>
    <w:rsid w:val="007B4DD9"/>
    <w:rsid w:val="008048DA"/>
    <w:rsid w:val="008407A2"/>
    <w:rsid w:val="0086114B"/>
    <w:rsid w:val="0086523D"/>
    <w:rsid w:val="008B0FF7"/>
    <w:rsid w:val="009648C5"/>
    <w:rsid w:val="00971C77"/>
    <w:rsid w:val="00A129F5"/>
    <w:rsid w:val="00A30417"/>
    <w:rsid w:val="00A3711F"/>
    <w:rsid w:val="00A64D52"/>
    <w:rsid w:val="00A6792E"/>
    <w:rsid w:val="00A84CCF"/>
    <w:rsid w:val="00AE4016"/>
    <w:rsid w:val="00AF1F47"/>
    <w:rsid w:val="00AF623C"/>
    <w:rsid w:val="00B00F84"/>
    <w:rsid w:val="00B2377C"/>
    <w:rsid w:val="00B73ACC"/>
    <w:rsid w:val="00BA0E59"/>
    <w:rsid w:val="00BC7A8A"/>
    <w:rsid w:val="00C30A1E"/>
    <w:rsid w:val="00C45A0A"/>
    <w:rsid w:val="00CE45D8"/>
    <w:rsid w:val="00D51FA0"/>
    <w:rsid w:val="00DC76FC"/>
    <w:rsid w:val="00DE34EB"/>
    <w:rsid w:val="00E45EF9"/>
    <w:rsid w:val="00E66815"/>
    <w:rsid w:val="00ED3EEE"/>
    <w:rsid w:val="00ED6E11"/>
    <w:rsid w:val="00EE0BDA"/>
    <w:rsid w:val="00F20B30"/>
    <w:rsid w:val="00F21558"/>
    <w:rsid w:val="00F3353E"/>
    <w:rsid w:val="00F82899"/>
    <w:rsid w:val="00F92E56"/>
    <w:rsid w:val="00FC7C09"/>
    <w:rsid w:val="0128485C"/>
    <w:rsid w:val="0D0465FA"/>
    <w:rsid w:val="1BC84A41"/>
    <w:rsid w:val="280E320C"/>
    <w:rsid w:val="3AA24569"/>
    <w:rsid w:val="5E6E3814"/>
    <w:rsid w:val="62AE2086"/>
    <w:rsid w:val="6EE90AC8"/>
    <w:rsid w:val="74B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semiHidden/>
    <w:unhideWhenUsed/>
    <w:qFormat/>
    <w:uiPriority w:val="99"/>
  </w:style>
  <w:style w:type="paragraph" w:styleId="6">
    <w:name w:val="Balloon Text"/>
    <w:basedOn w:val="1"/>
    <w:link w:val="2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3">
    <w:name w:val="公文"/>
    <w:basedOn w:val="1"/>
    <w:link w:val="14"/>
    <w:qFormat/>
    <w:uiPriority w:val="0"/>
    <w:pPr>
      <w:jc w:val="center"/>
    </w:pPr>
    <w:rPr>
      <w:sz w:val="44"/>
      <w:szCs w:val="44"/>
    </w:rPr>
  </w:style>
  <w:style w:type="character" w:customStyle="1" w:styleId="14">
    <w:name w:val="公文 Char"/>
    <w:basedOn w:val="11"/>
    <w:link w:val="13"/>
    <w:qFormat/>
    <w:uiPriority w:val="0"/>
    <w:rPr>
      <w:rFonts w:eastAsia="方正小标宋简体"/>
      <w:sz w:val="44"/>
      <w:szCs w:val="44"/>
    </w:rPr>
  </w:style>
  <w:style w:type="character" w:customStyle="1" w:styleId="15">
    <w:name w:val="标题 1 Char"/>
    <w:basedOn w:val="11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rFonts w:eastAsia="方正楷体简体"/>
      <w:b/>
      <w:bCs/>
      <w:sz w:val="32"/>
      <w:szCs w:val="32"/>
    </w:rPr>
  </w:style>
  <w:style w:type="character" w:customStyle="1" w:styleId="18">
    <w:name w:val="页眉 Char"/>
    <w:basedOn w:val="11"/>
    <w:link w:val="8"/>
    <w:semiHidden/>
    <w:uiPriority w:val="99"/>
    <w:rPr>
      <w:rFonts w:eastAsia="方正仿宋简体"/>
      <w:sz w:val="18"/>
      <w:szCs w:val="18"/>
    </w:rPr>
  </w:style>
  <w:style w:type="character" w:customStyle="1" w:styleId="19">
    <w:name w:val="页脚 Char"/>
    <w:basedOn w:val="11"/>
    <w:link w:val="7"/>
    <w:semiHidden/>
    <w:qFormat/>
    <w:uiPriority w:val="99"/>
    <w:rPr>
      <w:rFonts w:eastAsia="方正仿宋简体"/>
      <w:sz w:val="18"/>
      <w:szCs w:val="18"/>
    </w:rPr>
  </w:style>
  <w:style w:type="character" w:customStyle="1" w:styleId="20">
    <w:name w:val="批注文字 Char"/>
    <w:basedOn w:val="11"/>
    <w:link w:val="5"/>
    <w:semiHidden/>
    <w:qFormat/>
    <w:uiPriority w:val="99"/>
    <w:rPr>
      <w:rFonts w:eastAsia="方正仿宋简体"/>
      <w:sz w:val="32"/>
    </w:rPr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Char"/>
    <w:basedOn w:val="11"/>
    <w:link w:val="6"/>
    <w:semiHidden/>
    <w:qFormat/>
    <w:uiPriority w:val="99"/>
    <w:rPr>
      <w:rFonts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7F3F5C-7032-46B0-89CB-95E10427E2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97</Words>
  <Characters>554</Characters>
  <Lines>4</Lines>
  <Paragraphs>1</Paragraphs>
  <TotalTime>2</TotalTime>
  <ScaleCrop>false</ScaleCrop>
  <LinksUpToDate>false</LinksUpToDate>
  <CharactersWithSpaces>650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2017-09-08T03:13:00Z</dcterms:created>
  <dc:creator>丁丹</dc:creator>
  <cp:lastModifiedBy>狗狗</cp:lastModifiedBy>
  <dcterms:modified xsi:type="dcterms:W3CDTF">2020-12-03T02:01:32Z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