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C63A76">
      <w:pPr>
        <w:snapToGrid w:val="0"/>
        <w:spacing w:line="440" w:lineRule="exact"/>
        <w:rPr>
          <w:rFonts w:hint="default" w:ascii="Times New Roman" w:hAnsi="Times New Roman" w:eastAsia="仿宋_GB2312" w:cs="Times New Roman"/>
          <w:sz w:val="32"/>
          <w:szCs w:val="32"/>
          <w:highlight w:val="none"/>
          <w:lang w:val="en-US" w:eastAsia="zh-CN"/>
        </w:rPr>
      </w:pPr>
      <w:r>
        <w:rPr>
          <w:rFonts w:hint="default" w:ascii="Times New Roman" w:hAnsi="Times New Roman" w:eastAsia="仿宋_GB2312" w:cs="Times New Roman"/>
          <w:sz w:val="32"/>
          <w:szCs w:val="32"/>
          <w:highlight w:val="none"/>
          <w:lang w:val="en-US" w:eastAsia="zh-CN"/>
        </w:rPr>
        <w:t>附件</w:t>
      </w:r>
      <w:r>
        <w:rPr>
          <w:rFonts w:hint="eastAsia" w:eastAsia="仿宋_GB2312" w:cs="Times New Roman"/>
          <w:sz w:val="32"/>
          <w:szCs w:val="32"/>
          <w:highlight w:val="none"/>
          <w:lang w:val="en-US" w:eastAsia="zh-CN"/>
        </w:rPr>
        <w:t>4</w:t>
      </w:r>
      <w:r>
        <w:rPr>
          <w:rFonts w:hint="default" w:ascii="Times New Roman" w:hAnsi="Times New Roman" w:eastAsia="仿宋_GB2312" w:cs="Times New Roman"/>
          <w:sz w:val="32"/>
          <w:szCs w:val="32"/>
          <w:highlight w:val="none"/>
          <w:lang w:val="en-US" w:eastAsia="zh-CN"/>
        </w:rPr>
        <w:t>：</w:t>
      </w:r>
    </w:p>
    <w:p w14:paraId="485FD6E7">
      <w:pPr>
        <w:spacing w:line="440" w:lineRule="exact"/>
        <w:rPr>
          <w:rFonts w:ascii="Times New Roman" w:hAnsi="Times New Roman" w:eastAsia="仿宋_GB2312"/>
          <w:b/>
          <w:bCs/>
          <w:sz w:val="44"/>
          <w:szCs w:val="44"/>
          <w:highlight w:val="none"/>
        </w:rPr>
      </w:pPr>
    </w:p>
    <w:p w14:paraId="7A022CFE">
      <w:pPr>
        <w:spacing w:line="480" w:lineRule="auto"/>
        <w:jc w:val="center"/>
        <w:rPr>
          <w:rFonts w:ascii="Times New Roman" w:hAnsi="Times New Roman" w:eastAsia="方正小标宋简体"/>
          <w:bCs/>
          <w:spacing w:val="-20"/>
          <w:sz w:val="44"/>
          <w:szCs w:val="44"/>
          <w:highlight w:val="none"/>
        </w:rPr>
      </w:pPr>
      <w:r>
        <w:rPr>
          <w:rFonts w:hint="default" w:ascii="Times New Roman" w:hAnsi="Times New Roman" w:eastAsia="方正小标宋简体"/>
          <w:bCs/>
          <w:spacing w:val="-20"/>
          <w:sz w:val="44"/>
          <w:szCs w:val="44"/>
          <w:highlight w:val="none"/>
        </w:rPr>
        <w:t>2025年四川省教师数字素养提升实践活动</w:t>
      </w:r>
    </w:p>
    <w:p w14:paraId="36A40C6C">
      <w:pPr>
        <w:spacing w:line="480" w:lineRule="auto"/>
        <w:jc w:val="center"/>
        <w:rPr>
          <w:rFonts w:ascii="Times New Roman" w:hAnsi="Times New Roman" w:eastAsia="方正小标宋简体"/>
          <w:bCs/>
          <w:spacing w:val="-20"/>
          <w:sz w:val="44"/>
          <w:szCs w:val="44"/>
          <w:highlight w:val="none"/>
        </w:rPr>
      </w:pPr>
    </w:p>
    <w:p w14:paraId="2FD1C86C">
      <w:pPr>
        <w:pStyle w:val="2"/>
      </w:pPr>
    </w:p>
    <w:p w14:paraId="5BDF2D99">
      <w:pPr>
        <w:spacing w:line="480" w:lineRule="auto"/>
        <w:jc w:val="center"/>
        <w:rPr>
          <w:rFonts w:ascii="Times New Roman" w:hAnsi="Times New Roman" w:eastAsia="仿宋_GB2312"/>
          <w:b/>
          <w:bCs/>
          <w:sz w:val="44"/>
          <w:szCs w:val="44"/>
          <w:highlight w:val="none"/>
        </w:rPr>
      </w:pPr>
    </w:p>
    <w:p w14:paraId="0DF30922">
      <w:pPr>
        <w:spacing w:line="480" w:lineRule="auto"/>
        <w:jc w:val="center"/>
        <w:rPr>
          <w:rFonts w:ascii="Times New Roman" w:hAnsi="Times New Roman" w:eastAsia="仿宋_GB2312"/>
          <w:b/>
          <w:bCs/>
          <w:sz w:val="44"/>
          <w:szCs w:val="44"/>
          <w:highlight w:val="none"/>
        </w:rPr>
      </w:pPr>
    </w:p>
    <w:p w14:paraId="17DBA0A2">
      <w:pPr>
        <w:pStyle w:val="2"/>
      </w:pPr>
    </w:p>
    <w:p w14:paraId="721D9DCF">
      <w:pPr>
        <w:spacing w:line="480" w:lineRule="auto"/>
        <w:rPr>
          <w:rFonts w:ascii="Times New Roman" w:hAnsi="Times New Roman" w:eastAsia="仿宋_GB2312"/>
          <w:b/>
          <w:bCs/>
          <w:sz w:val="44"/>
          <w:szCs w:val="44"/>
          <w:highlight w:val="none"/>
        </w:rPr>
      </w:pPr>
    </w:p>
    <w:p w14:paraId="72899F06">
      <w:pPr>
        <w:spacing w:line="480" w:lineRule="auto"/>
        <w:jc w:val="center"/>
        <w:rPr>
          <w:rFonts w:ascii="Times New Roman" w:hAnsi="Times New Roman" w:eastAsia="方正小标宋简体"/>
          <w:bCs/>
          <w:sz w:val="84"/>
          <w:szCs w:val="84"/>
          <w:highlight w:val="none"/>
        </w:rPr>
      </w:pPr>
      <w:r>
        <w:rPr>
          <w:rFonts w:hint="default" w:ascii="Times New Roman" w:hAnsi="Times New Roman" w:eastAsia="方正小标宋简体"/>
          <w:bCs/>
          <w:sz w:val="84"/>
          <w:szCs w:val="84"/>
          <w:highlight w:val="none"/>
        </w:rPr>
        <w:t>指  南</w:t>
      </w:r>
    </w:p>
    <w:p w14:paraId="4BB13137">
      <w:pPr>
        <w:spacing w:line="480" w:lineRule="auto"/>
        <w:jc w:val="center"/>
        <w:rPr>
          <w:rFonts w:hint="eastAsia" w:ascii="Times New Roman" w:hAnsi="Times New Roman" w:eastAsia="仿宋_GB2312"/>
          <w:sz w:val="44"/>
          <w:szCs w:val="44"/>
          <w:highlight w:val="none"/>
          <w:lang w:eastAsia="zh-CN"/>
        </w:rPr>
      </w:pPr>
      <w:r>
        <w:rPr>
          <w:rFonts w:hint="eastAsia" w:eastAsia="仿宋_GB2312"/>
          <w:sz w:val="44"/>
          <w:szCs w:val="44"/>
          <w:highlight w:val="none"/>
          <w:lang w:eastAsia="zh-CN"/>
        </w:rPr>
        <w:t>（待正式发文版）</w:t>
      </w:r>
    </w:p>
    <w:p w14:paraId="004F42A4">
      <w:pPr>
        <w:spacing w:line="440" w:lineRule="exact"/>
        <w:rPr>
          <w:rFonts w:ascii="Times New Roman" w:hAnsi="Times New Roman" w:eastAsia="仿宋_GB2312"/>
          <w:sz w:val="44"/>
          <w:szCs w:val="44"/>
          <w:highlight w:val="none"/>
        </w:rPr>
      </w:pPr>
    </w:p>
    <w:p w14:paraId="3D900F14">
      <w:pPr>
        <w:spacing w:line="440" w:lineRule="exact"/>
        <w:rPr>
          <w:rFonts w:ascii="Times New Roman" w:hAnsi="Times New Roman" w:eastAsia="仿宋_GB2312"/>
          <w:sz w:val="28"/>
          <w:szCs w:val="28"/>
          <w:highlight w:val="none"/>
        </w:rPr>
      </w:pPr>
    </w:p>
    <w:p w14:paraId="2049A95D">
      <w:pPr>
        <w:spacing w:line="440" w:lineRule="exact"/>
        <w:rPr>
          <w:rFonts w:ascii="Times New Roman" w:eastAsia="仿宋_GB2312"/>
          <w:sz w:val="28"/>
          <w:szCs w:val="28"/>
          <w:highlight w:val="none"/>
        </w:rPr>
      </w:pPr>
    </w:p>
    <w:p w14:paraId="11646CEA">
      <w:pPr>
        <w:spacing w:line="440" w:lineRule="exact"/>
        <w:ind w:firstLine="643"/>
        <w:rPr>
          <w:rFonts w:ascii="Times New Roman" w:eastAsia="仿宋_GB2312"/>
          <w:b/>
          <w:sz w:val="28"/>
          <w:szCs w:val="28"/>
          <w:highlight w:val="none"/>
        </w:rPr>
      </w:pPr>
    </w:p>
    <w:p w14:paraId="594EFF7F">
      <w:pPr>
        <w:spacing w:line="440" w:lineRule="exact"/>
        <w:ind w:firstLine="643"/>
        <w:rPr>
          <w:rFonts w:ascii="Times New Roman" w:eastAsia="仿宋_GB2312"/>
          <w:b/>
          <w:sz w:val="28"/>
          <w:szCs w:val="28"/>
          <w:highlight w:val="none"/>
        </w:rPr>
      </w:pPr>
    </w:p>
    <w:p w14:paraId="3DBFA42F">
      <w:pPr>
        <w:spacing w:line="440" w:lineRule="exact"/>
        <w:ind w:firstLine="643"/>
        <w:rPr>
          <w:rFonts w:ascii="Times New Roman" w:eastAsia="仿宋_GB2312"/>
          <w:b/>
          <w:sz w:val="28"/>
          <w:szCs w:val="28"/>
          <w:highlight w:val="none"/>
        </w:rPr>
      </w:pPr>
    </w:p>
    <w:p w14:paraId="3BA7D902">
      <w:pPr>
        <w:spacing w:line="440" w:lineRule="exact"/>
        <w:ind w:firstLine="643"/>
        <w:rPr>
          <w:rFonts w:ascii="Times New Roman" w:eastAsia="仿宋_GB2312"/>
          <w:b/>
          <w:sz w:val="28"/>
          <w:szCs w:val="28"/>
          <w:highlight w:val="none"/>
        </w:rPr>
      </w:pPr>
    </w:p>
    <w:p w14:paraId="567F2CA2">
      <w:pPr>
        <w:spacing w:line="440" w:lineRule="exact"/>
        <w:ind w:firstLine="643"/>
        <w:rPr>
          <w:rFonts w:ascii="Times New Roman" w:eastAsia="仿宋_GB2312"/>
          <w:b/>
          <w:sz w:val="28"/>
          <w:szCs w:val="28"/>
          <w:highlight w:val="none"/>
        </w:rPr>
      </w:pPr>
    </w:p>
    <w:p w14:paraId="0A92A719">
      <w:pPr>
        <w:spacing w:line="440" w:lineRule="exact"/>
        <w:ind w:firstLine="643"/>
        <w:rPr>
          <w:rFonts w:ascii="Times New Roman" w:eastAsia="仿宋_GB2312"/>
          <w:b/>
          <w:sz w:val="28"/>
          <w:szCs w:val="28"/>
          <w:highlight w:val="none"/>
        </w:rPr>
      </w:pPr>
    </w:p>
    <w:p w14:paraId="38AC08C3">
      <w:pPr>
        <w:spacing w:line="440" w:lineRule="exact"/>
        <w:ind w:firstLine="643"/>
        <w:rPr>
          <w:rFonts w:ascii="Times New Roman" w:eastAsia="仿宋_GB2312"/>
          <w:b/>
          <w:sz w:val="28"/>
          <w:szCs w:val="28"/>
          <w:highlight w:val="none"/>
        </w:rPr>
      </w:pPr>
    </w:p>
    <w:p w14:paraId="4957D6B4">
      <w:pPr>
        <w:spacing w:line="440" w:lineRule="exact"/>
        <w:ind w:firstLine="643"/>
        <w:rPr>
          <w:rFonts w:ascii="Times New Roman" w:eastAsia="仿宋_GB2312"/>
          <w:b/>
          <w:sz w:val="28"/>
          <w:szCs w:val="28"/>
          <w:highlight w:val="none"/>
        </w:rPr>
      </w:pPr>
      <w:bookmarkStart w:id="19" w:name="_GoBack"/>
      <w:bookmarkEnd w:id="19"/>
      <w:r>
        <w:rPr>
          <w:rFonts w:hint="default" w:ascii="Times New Roman" w:eastAsia="仿宋_GB2312"/>
          <w:sz w:val="28"/>
          <w:szCs w:val="28"/>
          <w:highlight w:val="none"/>
        </w:rPr>
        <mc:AlternateContent>
          <mc:Choice Requires="wps">
            <w:drawing>
              <wp:anchor distT="0" distB="0" distL="114300" distR="114300" simplePos="0" relativeHeight="251659264" behindDoc="0" locked="0" layoutInCell="1" allowOverlap="1">
                <wp:simplePos x="0" y="0"/>
                <wp:positionH relativeFrom="column">
                  <wp:posOffset>100965</wp:posOffset>
                </wp:positionH>
                <wp:positionV relativeFrom="page">
                  <wp:posOffset>8507730</wp:posOffset>
                </wp:positionV>
                <wp:extent cx="5143500" cy="1314450"/>
                <wp:effectExtent l="0" t="0" r="0" b="0"/>
                <wp:wrapNone/>
                <wp:docPr id="1" name="Text Box 25"/>
                <wp:cNvGraphicFramePr/>
                <a:graphic xmlns:a="http://schemas.openxmlformats.org/drawingml/2006/main">
                  <a:graphicData uri="http://schemas.microsoft.com/office/word/2010/wordprocessingShape">
                    <wps:wsp>
                      <wps:cNvSpPr txBox="1">
                        <a:spLocks noChangeArrowheads="1"/>
                      </wps:cNvSpPr>
                      <wps:spPr bwMode="auto">
                        <a:xfrm>
                          <a:off x="0" y="0"/>
                          <a:ext cx="5143500" cy="1314450"/>
                        </a:xfrm>
                        <a:prstGeom prst="rect">
                          <a:avLst/>
                        </a:prstGeom>
                        <a:noFill/>
                        <a:ln>
                          <a:noFill/>
                        </a:ln>
                      </wps:spPr>
                      <wps:txbx>
                        <w:txbxContent>
                          <w:p w14:paraId="50A27918">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活动组委会</w:t>
                            </w:r>
                          </w:p>
                          <w:p w14:paraId="5C517035">
                            <w:pPr>
                              <w:jc w:val="center"/>
                              <w:rPr>
                                <w:rFonts w:hint="eastAsia" w:ascii="方正小标宋简体" w:hAnsi="宋体" w:eastAsia="方正小标宋简体"/>
                                <w:bCs/>
                                <w:color w:val="000000"/>
                                <w:sz w:val="32"/>
                              </w:rPr>
                            </w:pPr>
                            <w:r>
                              <w:rPr>
                                <w:rFonts w:hint="eastAsia" w:ascii="方正小标宋简体" w:hAnsi="宋体" w:eastAsia="方正小标宋简体"/>
                                <w:bCs/>
                                <w:color w:val="000000"/>
                                <w:sz w:val="32"/>
                              </w:rPr>
                              <w:t>202</w:t>
                            </w:r>
                            <w:r>
                              <w:rPr>
                                <w:rFonts w:hint="eastAsia" w:ascii="方正小标宋简体" w:hAnsi="宋体" w:eastAsia="方正小标宋简体"/>
                                <w:bCs/>
                                <w:color w:val="000000"/>
                                <w:sz w:val="32"/>
                                <w:lang w:val="en-US" w:eastAsia="zh-CN"/>
                              </w:rPr>
                              <w:t>5</w:t>
                            </w:r>
                            <w:r>
                              <w:rPr>
                                <w:rFonts w:hint="eastAsia" w:ascii="方正小标宋简体" w:hAnsi="宋体" w:eastAsia="方正小标宋简体"/>
                                <w:bCs/>
                                <w:color w:val="000000"/>
                                <w:sz w:val="32"/>
                              </w:rPr>
                              <w:t>年</w:t>
                            </w:r>
                            <w:r>
                              <w:rPr>
                                <w:rFonts w:hint="eastAsia" w:ascii="方正小标宋简体" w:hAnsi="宋体" w:eastAsia="方正小标宋简体"/>
                                <w:bCs/>
                                <w:color w:val="000000"/>
                                <w:sz w:val="32"/>
                                <w:lang w:val="en-US" w:eastAsia="zh-CN"/>
                              </w:rPr>
                              <w:t xml:space="preserve">  </w:t>
                            </w:r>
                            <w:r>
                              <w:rPr>
                                <w:rFonts w:hint="eastAsia" w:ascii="方正小标宋简体" w:hAnsi="宋体" w:eastAsia="方正小标宋简体"/>
                                <w:bCs/>
                                <w:color w:val="000000"/>
                                <w:sz w:val="32"/>
                              </w:rPr>
                              <w:t>月</w:t>
                            </w:r>
                          </w:p>
                          <w:p w14:paraId="5BB314BD">
                            <w:pPr>
                              <w:pStyle w:val="2"/>
                              <w:rPr>
                                <w:rFonts w:hint="eastAsia" w:ascii="方正小标宋简体" w:hAnsi="宋体" w:eastAsia="方正小标宋简体"/>
                                <w:bCs/>
                                <w:color w:val="000000"/>
                                <w:sz w:val="32"/>
                              </w:rPr>
                            </w:pPr>
                          </w:p>
                          <w:p w14:paraId="5469A7EA">
                            <w:pPr>
                              <w:rPr>
                                <w:rFonts w:hint="eastAsia" w:ascii="方正小标宋简体" w:hAnsi="宋体" w:eastAsia="方正小标宋简体"/>
                                <w:bCs/>
                                <w:color w:val="000000"/>
                                <w:sz w:val="32"/>
                              </w:rPr>
                            </w:pPr>
                          </w:p>
                          <w:p w14:paraId="692B4838">
                            <w:pPr>
                              <w:pStyle w:val="2"/>
                              <w:rPr>
                                <w:rFonts w:hint="eastAsia" w:ascii="方正小标宋简体" w:hAnsi="宋体" w:eastAsia="方正小标宋简体"/>
                                <w:bCs/>
                                <w:color w:val="000000"/>
                                <w:sz w:val="32"/>
                              </w:rPr>
                            </w:pPr>
                          </w:p>
                          <w:p w14:paraId="47A34921">
                            <w:pPr>
                              <w:rPr>
                                <w:rFonts w:hint="eastAsia"/>
                              </w:rPr>
                            </w:pPr>
                          </w:p>
                          <w:p w14:paraId="5AF7CC21"/>
                        </w:txbxContent>
                      </wps:txbx>
                      <wps:bodyPr rot="0" vert="horz" wrap="square" lIns="91440" tIns="45720" rIns="91440" bIns="45720" anchor="t" anchorCtr="0" upright="1">
                        <a:noAutofit/>
                      </wps:bodyPr>
                    </wps:wsp>
                  </a:graphicData>
                </a:graphic>
              </wp:anchor>
            </w:drawing>
          </mc:Choice>
          <mc:Fallback>
            <w:pict>
              <v:shape id="Text Box 25" o:spid="_x0000_s1026" o:spt="202" type="#_x0000_t202" style="position:absolute;left:0pt;margin-left:7.95pt;margin-top:669.9pt;height:103.5pt;width:405pt;mso-position-vertical-relative:page;z-index:251659264;mso-width-relative:page;mso-height-relative:page;" filled="f" stroked="f" coordsize="21600,21600" o:gfxdata="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&#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rw+kqNUAAAAMAQAADwAAAAAAAAABACAAAAAiAAAAZHJz&#10;L2Rvd25yZXYueG1sUEsBAhQAFAAAAAgAh07iQLlY80oHAgAAFgQAAA4AAAAAAAAAAQAgAAAAJAEA&#10;AGRycy9lMm9Eb2MueG1sUEsFBgAAAAAGAAYAWQEAAJ0FAAAAAA==&#10;">
                <v:fill on="f" focussize="0,0"/>
                <v:stroke on="f"/>
                <v:imagedata o:title=""/>
                <o:lock v:ext="edit" aspectratio="f"/>
                <v:textbox>
                  <w:txbxContent>
                    <w:p w14:paraId="50A27918">
                      <w:pPr>
                        <w:jc w:val="center"/>
                        <w:rPr>
                          <w:rFonts w:ascii="方正小标宋简体" w:hAnsi="宋体" w:eastAsia="方正小标宋简体"/>
                          <w:bCs/>
                          <w:color w:val="000000"/>
                          <w:sz w:val="32"/>
                        </w:rPr>
                      </w:pPr>
                      <w:r>
                        <w:rPr>
                          <w:rFonts w:hint="eastAsia" w:ascii="方正小标宋简体" w:hAnsi="宋体" w:eastAsia="方正小标宋简体"/>
                          <w:bCs/>
                          <w:color w:val="000000"/>
                          <w:sz w:val="32"/>
                        </w:rPr>
                        <w:t>活动组委会</w:t>
                      </w:r>
                    </w:p>
                    <w:p w14:paraId="5C517035">
                      <w:pPr>
                        <w:jc w:val="center"/>
                        <w:rPr>
                          <w:rFonts w:hint="eastAsia" w:ascii="方正小标宋简体" w:hAnsi="宋体" w:eastAsia="方正小标宋简体"/>
                          <w:bCs/>
                          <w:color w:val="000000"/>
                          <w:sz w:val="32"/>
                        </w:rPr>
                      </w:pPr>
                      <w:r>
                        <w:rPr>
                          <w:rFonts w:hint="eastAsia" w:ascii="方正小标宋简体" w:hAnsi="宋体" w:eastAsia="方正小标宋简体"/>
                          <w:bCs/>
                          <w:color w:val="000000"/>
                          <w:sz w:val="32"/>
                        </w:rPr>
                        <w:t>202</w:t>
                      </w:r>
                      <w:r>
                        <w:rPr>
                          <w:rFonts w:hint="eastAsia" w:ascii="方正小标宋简体" w:hAnsi="宋体" w:eastAsia="方正小标宋简体"/>
                          <w:bCs/>
                          <w:color w:val="000000"/>
                          <w:sz w:val="32"/>
                          <w:lang w:val="en-US" w:eastAsia="zh-CN"/>
                        </w:rPr>
                        <w:t>5</w:t>
                      </w:r>
                      <w:r>
                        <w:rPr>
                          <w:rFonts w:hint="eastAsia" w:ascii="方正小标宋简体" w:hAnsi="宋体" w:eastAsia="方正小标宋简体"/>
                          <w:bCs/>
                          <w:color w:val="000000"/>
                          <w:sz w:val="32"/>
                        </w:rPr>
                        <w:t>年</w:t>
                      </w:r>
                      <w:r>
                        <w:rPr>
                          <w:rFonts w:hint="eastAsia" w:ascii="方正小标宋简体" w:hAnsi="宋体" w:eastAsia="方正小标宋简体"/>
                          <w:bCs/>
                          <w:color w:val="000000"/>
                          <w:sz w:val="32"/>
                          <w:lang w:val="en-US" w:eastAsia="zh-CN"/>
                        </w:rPr>
                        <w:t xml:space="preserve">  </w:t>
                      </w:r>
                      <w:r>
                        <w:rPr>
                          <w:rFonts w:hint="eastAsia" w:ascii="方正小标宋简体" w:hAnsi="宋体" w:eastAsia="方正小标宋简体"/>
                          <w:bCs/>
                          <w:color w:val="000000"/>
                          <w:sz w:val="32"/>
                        </w:rPr>
                        <w:t>月</w:t>
                      </w:r>
                    </w:p>
                    <w:p w14:paraId="5BB314BD">
                      <w:pPr>
                        <w:pStyle w:val="2"/>
                        <w:rPr>
                          <w:rFonts w:hint="eastAsia" w:ascii="方正小标宋简体" w:hAnsi="宋体" w:eastAsia="方正小标宋简体"/>
                          <w:bCs/>
                          <w:color w:val="000000"/>
                          <w:sz w:val="32"/>
                        </w:rPr>
                      </w:pPr>
                    </w:p>
                    <w:p w14:paraId="5469A7EA">
                      <w:pPr>
                        <w:rPr>
                          <w:rFonts w:hint="eastAsia" w:ascii="方正小标宋简体" w:hAnsi="宋体" w:eastAsia="方正小标宋简体"/>
                          <w:bCs/>
                          <w:color w:val="000000"/>
                          <w:sz w:val="32"/>
                        </w:rPr>
                      </w:pPr>
                    </w:p>
                    <w:p w14:paraId="692B4838">
                      <w:pPr>
                        <w:pStyle w:val="2"/>
                        <w:rPr>
                          <w:rFonts w:hint="eastAsia" w:ascii="方正小标宋简体" w:hAnsi="宋体" w:eastAsia="方正小标宋简体"/>
                          <w:bCs/>
                          <w:color w:val="000000"/>
                          <w:sz w:val="32"/>
                        </w:rPr>
                      </w:pPr>
                    </w:p>
                    <w:p w14:paraId="47A34921">
                      <w:pPr>
                        <w:rPr>
                          <w:rFonts w:hint="eastAsia"/>
                        </w:rPr>
                      </w:pPr>
                    </w:p>
                    <w:p w14:paraId="5AF7CC21"/>
                  </w:txbxContent>
                </v:textbox>
              </v:shape>
            </w:pict>
          </mc:Fallback>
        </mc:AlternateContent>
      </w:r>
    </w:p>
    <w:p w14:paraId="710C6D07">
      <w:pPr>
        <w:spacing w:line="440" w:lineRule="exact"/>
        <w:rPr>
          <w:rFonts w:ascii="Times New Roman" w:eastAsia="仿宋_GB2312"/>
          <w:b/>
          <w:sz w:val="36"/>
          <w:szCs w:val="36"/>
          <w:highlight w:val="none"/>
        </w:rPr>
      </w:pPr>
      <w:bookmarkStart w:id="0" w:name="_Toc94346054"/>
      <w:bookmarkStart w:id="1" w:name="_Toc101167274"/>
    </w:p>
    <w:p w14:paraId="068E781D">
      <w:pPr>
        <w:spacing w:line="400" w:lineRule="exact"/>
        <w:jc w:val="center"/>
        <w:rPr>
          <w:rFonts w:hint="default" w:ascii="Times New Roman" w:eastAsia="仿宋_GB2312"/>
          <w:b/>
          <w:sz w:val="36"/>
          <w:szCs w:val="36"/>
          <w:highlight w:val="none"/>
        </w:rPr>
      </w:pPr>
    </w:p>
    <w:p w14:paraId="4AE6B183">
      <w:pPr>
        <w:spacing w:line="400" w:lineRule="exact"/>
        <w:jc w:val="center"/>
        <w:rPr>
          <w:rFonts w:hint="default" w:ascii="Times New Roman" w:eastAsia="仿宋_GB2312"/>
          <w:b/>
          <w:sz w:val="36"/>
          <w:szCs w:val="36"/>
          <w:highlight w:val="none"/>
        </w:rPr>
      </w:pPr>
    </w:p>
    <w:p w14:paraId="30937860">
      <w:pPr>
        <w:spacing w:line="400" w:lineRule="exact"/>
        <w:jc w:val="center"/>
        <w:rPr>
          <w:rFonts w:hint="default" w:ascii="Times New Roman" w:eastAsia="仿宋_GB2312"/>
          <w:b/>
          <w:sz w:val="36"/>
          <w:szCs w:val="36"/>
          <w:highlight w:val="none"/>
        </w:rPr>
      </w:pPr>
    </w:p>
    <w:p w14:paraId="240DA4FD">
      <w:pPr>
        <w:spacing w:line="400" w:lineRule="exact"/>
        <w:jc w:val="center"/>
        <w:rPr>
          <w:rFonts w:hint="default" w:ascii="Times New Roman" w:eastAsia="仿宋_GB2312"/>
          <w:b/>
          <w:sz w:val="36"/>
          <w:szCs w:val="36"/>
          <w:highlight w:val="none"/>
        </w:rPr>
      </w:pPr>
      <w:r>
        <w:rPr>
          <w:rFonts w:hint="default" w:ascii="Times New Roman" w:eastAsia="仿宋_GB2312"/>
          <w:b/>
          <w:sz w:val="36"/>
          <w:szCs w:val="36"/>
          <w:highlight w:val="none"/>
        </w:rPr>
        <w:t>目   录</w:t>
      </w:r>
    </w:p>
    <w:p w14:paraId="655A506B">
      <w:pPr>
        <w:spacing w:line="400" w:lineRule="exact"/>
        <w:jc w:val="center"/>
        <w:rPr>
          <w:rFonts w:hint="default" w:ascii="Times New Roman" w:eastAsia="仿宋_GB2312"/>
          <w:b/>
          <w:sz w:val="36"/>
          <w:szCs w:val="36"/>
          <w:highlight w:val="none"/>
        </w:rPr>
      </w:pPr>
    </w:p>
    <w:p w14:paraId="1E713672">
      <w:pPr>
        <w:numPr>
          <w:ilvl w:val="0"/>
          <w:numId w:val="2"/>
        </w:numPr>
        <w:spacing w:line="400" w:lineRule="exact"/>
        <w:ind w:firstLine="420"/>
        <w:rPr>
          <w:rFonts w:hint="default" w:ascii="Times New Roman" w:eastAsia="仿宋_GB2312"/>
          <w:b/>
          <w:sz w:val="28"/>
          <w:szCs w:val="28"/>
          <w:highlight w:val="none"/>
          <w:lang w:val="en-US" w:eastAsia="zh-CN"/>
        </w:rPr>
      </w:pPr>
      <w:r>
        <w:rPr>
          <w:rFonts w:hint="default" w:ascii="Times New Roman" w:eastAsia="仿宋_GB2312"/>
          <w:b/>
          <w:sz w:val="28"/>
          <w:szCs w:val="28"/>
          <w:highlight w:val="none"/>
          <w:lang w:val="en-US" w:eastAsia="zh-CN"/>
        </w:rPr>
        <w:t>常规项目</w:t>
      </w:r>
    </w:p>
    <w:p w14:paraId="382098FB">
      <w:pPr>
        <w:numPr>
          <w:ilvl w:val="0"/>
          <w:numId w:val="0"/>
        </w:numPr>
        <w:spacing w:line="400" w:lineRule="exact"/>
        <w:ind w:left="420" w:leftChars="0" w:firstLine="420" w:firstLineChars="0"/>
        <w:rPr>
          <w:rFonts w:hint="default" w:ascii="Times New Roman" w:eastAsia="仿宋_GB2312"/>
          <w:sz w:val="28"/>
          <w:szCs w:val="28"/>
          <w:highlight w:val="none"/>
          <w:lang w:val="en-US" w:eastAsia="zh-CN"/>
        </w:rPr>
      </w:pPr>
      <w:r>
        <w:rPr>
          <w:rFonts w:hint="eastAsia" w:ascii="仿宋_GB2312" w:hAnsi="仿宋_GB2312" w:eastAsia="仿宋_GB2312" w:cs="仿宋_GB2312"/>
          <w:b w:val="0"/>
          <w:bCs w:val="0"/>
          <w:kern w:val="2"/>
          <w:sz w:val="28"/>
          <w:szCs w:val="28"/>
          <w:lang w:val="en-US" w:eastAsia="zh-CN" w:bidi="ar-SA"/>
        </w:rPr>
        <w:t>（一）</w:t>
      </w:r>
      <w:r>
        <w:rPr>
          <w:rFonts w:hint="default" w:ascii="Times New Roman" w:eastAsia="仿宋_GB2312"/>
          <w:sz w:val="28"/>
          <w:szCs w:val="28"/>
          <w:highlight w:val="none"/>
          <w:lang w:val="en-US" w:eastAsia="zh-CN"/>
        </w:rPr>
        <w:t>参加人员范围</w:t>
      </w:r>
    </w:p>
    <w:p w14:paraId="5D079A6B">
      <w:pPr>
        <w:numPr>
          <w:ilvl w:val="0"/>
          <w:numId w:val="0"/>
        </w:numPr>
        <w:spacing w:line="400" w:lineRule="exact"/>
        <w:ind w:left="420" w:leftChars="0" w:firstLine="420" w:firstLineChars="0"/>
        <w:rPr>
          <w:rFonts w:hint="default" w:ascii="Times New Roman" w:eastAsia="仿宋_GB2312"/>
          <w:sz w:val="28"/>
          <w:szCs w:val="28"/>
          <w:highlight w:val="none"/>
          <w:lang w:val="en-US" w:eastAsia="zh-CN"/>
        </w:rPr>
      </w:pPr>
      <w:r>
        <w:rPr>
          <w:rFonts w:hint="eastAsia" w:ascii="仿宋_GB2312" w:hAnsi="仿宋_GB2312" w:eastAsia="仿宋_GB2312" w:cs="仿宋_GB2312"/>
          <w:b w:val="0"/>
          <w:bCs w:val="0"/>
          <w:kern w:val="2"/>
          <w:sz w:val="28"/>
          <w:szCs w:val="28"/>
          <w:lang w:val="en-US" w:eastAsia="zh-CN" w:bidi="ar-SA"/>
        </w:rPr>
        <w:t>（二）</w:t>
      </w:r>
      <w:r>
        <w:rPr>
          <w:rFonts w:hint="default" w:ascii="Times New Roman" w:eastAsia="仿宋_GB2312"/>
          <w:sz w:val="28"/>
          <w:szCs w:val="28"/>
          <w:highlight w:val="none"/>
          <w:lang w:val="en-US" w:eastAsia="zh-CN"/>
        </w:rPr>
        <w:t>项目设置及相关要求</w:t>
      </w:r>
    </w:p>
    <w:p w14:paraId="2190CF11">
      <w:pPr>
        <w:numPr>
          <w:ilvl w:val="0"/>
          <w:numId w:val="0"/>
        </w:numPr>
        <w:spacing w:line="400" w:lineRule="exact"/>
        <w:ind w:left="420" w:leftChars="0" w:firstLine="420" w:firstLineChars="0"/>
        <w:rPr>
          <w:rFonts w:hint="default"/>
          <w:sz w:val="28"/>
          <w:szCs w:val="28"/>
          <w:lang w:val="en-US" w:eastAsia="zh-CN"/>
        </w:rPr>
      </w:pPr>
      <w:r>
        <w:rPr>
          <w:rFonts w:hint="eastAsia" w:ascii="仿宋_GB2312" w:hAnsi="仿宋_GB2312" w:eastAsia="仿宋_GB2312" w:cs="仿宋_GB2312"/>
          <w:b w:val="0"/>
          <w:bCs w:val="0"/>
          <w:kern w:val="2"/>
          <w:sz w:val="28"/>
          <w:szCs w:val="28"/>
          <w:lang w:val="en-US" w:eastAsia="zh-CN" w:bidi="ar-SA"/>
        </w:rPr>
        <w:t>（三）</w:t>
      </w:r>
      <w:r>
        <w:rPr>
          <w:rFonts w:hint="default" w:ascii="Times New Roman" w:eastAsia="仿宋_GB2312"/>
          <w:sz w:val="28"/>
          <w:szCs w:val="28"/>
          <w:highlight w:val="none"/>
          <w:lang w:val="en-US" w:eastAsia="zh-CN"/>
        </w:rPr>
        <w:t>参加办法</w:t>
      </w:r>
    </w:p>
    <w:p w14:paraId="026C60C0">
      <w:pPr>
        <w:numPr>
          <w:ilvl w:val="0"/>
          <w:numId w:val="0"/>
        </w:numPr>
        <w:spacing w:line="400" w:lineRule="exact"/>
        <w:ind w:left="420" w:leftChars="0" w:firstLine="420" w:firstLineChars="0"/>
        <w:rPr>
          <w:rFonts w:hint="default"/>
          <w:sz w:val="28"/>
          <w:szCs w:val="28"/>
          <w:lang w:val="en-US" w:eastAsia="zh-CN"/>
        </w:rPr>
      </w:pPr>
      <w:r>
        <w:rPr>
          <w:rFonts w:hint="eastAsia" w:ascii="仿宋_GB2312" w:hAnsi="仿宋_GB2312" w:eastAsia="仿宋_GB2312" w:cs="仿宋_GB2312"/>
          <w:b w:val="0"/>
          <w:bCs w:val="0"/>
          <w:kern w:val="2"/>
          <w:sz w:val="28"/>
          <w:szCs w:val="28"/>
          <w:lang w:val="en-US" w:eastAsia="zh-CN" w:bidi="ar-SA"/>
        </w:rPr>
        <w:t>（四）</w:t>
      </w:r>
      <w:r>
        <w:rPr>
          <w:rFonts w:hint="eastAsia" w:eastAsia="仿宋_GB2312"/>
          <w:sz w:val="28"/>
          <w:szCs w:val="28"/>
          <w:highlight w:val="none"/>
          <w:lang w:val="en-US" w:eastAsia="zh-CN"/>
        </w:rPr>
        <w:t>奖项设置</w:t>
      </w:r>
    </w:p>
    <w:p w14:paraId="367888F1">
      <w:pPr>
        <w:numPr>
          <w:ilvl w:val="0"/>
          <w:numId w:val="2"/>
        </w:numPr>
        <w:spacing w:line="400" w:lineRule="exact"/>
        <w:ind w:firstLine="420"/>
        <w:rPr>
          <w:rFonts w:hint="default" w:ascii="Times New Roman" w:eastAsia="仿宋_GB2312"/>
          <w:b/>
          <w:sz w:val="28"/>
          <w:szCs w:val="28"/>
          <w:highlight w:val="none"/>
          <w:lang w:val="en-US" w:eastAsia="zh-CN"/>
        </w:rPr>
      </w:pPr>
      <w:r>
        <w:rPr>
          <w:rFonts w:hint="eastAsia" w:eastAsia="仿宋_GB2312"/>
          <w:b/>
          <w:sz w:val="28"/>
          <w:szCs w:val="28"/>
          <w:highlight w:val="none"/>
          <w:lang w:val="en-US" w:eastAsia="zh-CN"/>
        </w:rPr>
        <w:t>特色项目</w:t>
      </w:r>
    </w:p>
    <w:p w14:paraId="54C8FEE9">
      <w:pPr>
        <w:numPr>
          <w:ilvl w:val="0"/>
          <w:numId w:val="0"/>
        </w:numPr>
        <w:spacing w:line="400" w:lineRule="exact"/>
        <w:ind w:left="420" w:leftChars="0" w:firstLine="420" w:firstLineChars="0"/>
        <w:rPr>
          <w:rFonts w:hint="default"/>
          <w:lang w:val="en-US" w:eastAsia="zh-CN"/>
        </w:rPr>
      </w:pPr>
      <w:r>
        <w:rPr>
          <w:rFonts w:hint="eastAsia" w:ascii="仿宋_GB2312" w:hAnsi="仿宋_GB2312" w:eastAsia="仿宋_GB2312" w:cs="仿宋_GB2312"/>
          <w:b w:val="0"/>
          <w:bCs w:val="0"/>
          <w:kern w:val="2"/>
          <w:sz w:val="28"/>
          <w:szCs w:val="28"/>
          <w:lang w:val="en-US" w:eastAsia="zh-CN" w:bidi="ar-SA"/>
        </w:rPr>
        <w:t>中小学教师数字化集体教学设计</w:t>
      </w:r>
    </w:p>
    <w:p w14:paraId="44A7CB66">
      <w:pPr>
        <w:spacing w:line="400" w:lineRule="exact"/>
        <w:ind w:firstLine="420"/>
        <w:rPr>
          <w:rFonts w:hint="default"/>
          <w:lang w:val="en-US" w:eastAsia="zh-CN"/>
        </w:rPr>
      </w:pPr>
      <w:r>
        <w:rPr>
          <w:rFonts w:hint="default" w:ascii="Times New Roman" w:eastAsia="仿宋_GB2312"/>
          <w:b/>
          <w:sz w:val="28"/>
          <w:szCs w:val="28"/>
          <w:highlight w:val="none"/>
          <w:lang w:val="en-US" w:eastAsia="zh-CN"/>
        </w:rPr>
        <w:t>三</w:t>
      </w:r>
      <w:r>
        <w:rPr>
          <w:rFonts w:hint="default" w:ascii="Times New Roman" w:eastAsia="仿宋_GB2312"/>
          <w:b/>
          <w:sz w:val="28"/>
          <w:szCs w:val="28"/>
          <w:highlight w:val="none"/>
        </w:rPr>
        <w:t>、</w:t>
      </w:r>
      <w:r>
        <w:rPr>
          <w:rFonts w:hint="eastAsia" w:eastAsia="仿宋_GB2312"/>
          <w:b/>
          <w:sz w:val="28"/>
          <w:szCs w:val="28"/>
          <w:highlight w:val="none"/>
          <w:lang w:val="en-US" w:eastAsia="zh-CN"/>
        </w:rPr>
        <w:t>其他专项</w:t>
      </w:r>
    </w:p>
    <w:p w14:paraId="43DBE97D">
      <w:pPr>
        <w:numPr>
          <w:ilvl w:val="0"/>
          <w:numId w:val="3"/>
        </w:numPr>
        <w:spacing w:line="400" w:lineRule="exact"/>
        <w:ind w:left="840" w:leftChars="0" w:firstLine="0" w:firstLineChars="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基础教育专项</w:t>
      </w:r>
    </w:p>
    <w:p w14:paraId="6B7872C4">
      <w:pPr>
        <w:numPr>
          <w:ilvl w:val="0"/>
          <w:numId w:val="3"/>
        </w:numPr>
        <w:spacing w:line="400" w:lineRule="exact"/>
        <w:ind w:left="840" w:leftChars="0" w:firstLine="0" w:firstLineChars="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职业教育专项</w:t>
      </w:r>
    </w:p>
    <w:p w14:paraId="5F13C9E3">
      <w:pPr>
        <w:numPr>
          <w:ilvl w:val="0"/>
          <w:numId w:val="3"/>
        </w:numPr>
        <w:spacing w:line="400" w:lineRule="exact"/>
        <w:ind w:left="840" w:leftChars="0" w:firstLine="0" w:firstLineChars="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高等教育专项</w:t>
      </w:r>
    </w:p>
    <w:p w14:paraId="1CA21272">
      <w:pPr>
        <w:numPr>
          <w:ilvl w:val="0"/>
          <w:numId w:val="3"/>
        </w:numPr>
        <w:spacing w:line="400" w:lineRule="exact"/>
        <w:ind w:left="840" w:leftChars="0" w:firstLine="0" w:firstLineChars="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教育技术论文专项</w:t>
      </w:r>
    </w:p>
    <w:p w14:paraId="7DF79316">
      <w:pPr>
        <w:numPr>
          <w:ilvl w:val="0"/>
          <w:numId w:val="3"/>
        </w:numPr>
        <w:spacing w:line="400" w:lineRule="exact"/>
        <w:ind w:left="840" w:leftChars="0" w:firstLine="0" w:firstLineChars="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教师研修专项</w:t>
      </w:r>
    </w:p>
    <w:p w14:paraId="35C8B2AC">
      <w:pPr>
        <w:spacing w:line="400" w:lineRule="exact"/>
        <w:ind w:firstLine="420"/>
        <w:rPr>
          <w:rFonts w:hint="default" w:ascii="Times New Roman" w:eastAsia="仿宋_GB2312"/>
          <w:b/>
          <w:sz w:val="28"/>
          <w:szCs w:val="28"/>
          <w:highlight w:val="none"/>
          <w:lang w:val="en-US" w:eastAsia="zh-CN"/>
        </w:rPr>
      </w:pPr>
      <w:r>
        <w:rPr>
          <w:rFonts w:hint="eastAsia" w:eastAsia="仿宋_GB2312"/>
          <w:b/>
          <w:sz w:val="28"/>
          <w:szCs w:val="28"/>
          <w:highlight w:val="none"/>
          <w:lang w:val="en-US" w:eastAsia="zh-CN"/>
        </w:rPr>
        <w:t>四</w:t>
      </w:r>
      <w:r>
        <w:rPr>
          <w:rFonts w:hint="default" w:ascii="Times New Roman" w:eastAsia="仿宋_GB2312"/>
          <w:b/>
          <w:sz w:val="28"/>
          <w:szCs w:val="28"/>
          <w:highlight w:val="none"/>
        </w:rPr>
        <w:t>、</w:t>
      </w:r>
      <w:r>
        <w:rPr>
          <w:rFonts w:hint="eastAsia" w:eastAsia="仿宋_GB2312"/>
          <w:b/>
          <w:sz w:val="28"/>
          <w:szCs w:val="28"/>
          <w:highlight w:val="none"/>
          <w:lang w:val="en-US" w:eastAsia="zh-CN"/>
        </w:rPr>
        <w:t>联系方式</w:t>
      </w:r>
    </w:p>
    <w:p w14:paraId="25FA7387">
      <w:pPr>
        <w:spacing w:line="400" w:lineRule="exact"/>
        <w:ind w:left="420" w:firstLine="420"/>
        <w:rPr>
          <w:rFonts w:hint="default" w:ascii="Times New Roman" w:eastAsia="仿宋_GB2312"/>
          <w:sz w:val="28"/>
          <w:szCs w:val="28"/>
          <w:highlight w:val="none"/>
          <w:lang w:val="en-US" w:eastAsia="zh-CN"/>
        </w:rPr>
      </w:pPr>
      <w:r>
        <w:rPr>
          <w:rFonts w:hint="default" w:ascii="Times New Roman" w:eastAsia="仿宋_GB2312"/>
          <w:sz w:val="28"/>
          <w:szCs w:val="28"/>
          <w:highlight w:val="none"/>
        </w:rPr>
        <w:t>（一）</w:t>
      </w:r>
      <w:r>
        <w:rPr>
          <w:rFonts w:hint="eastAsia" w:eastAsia="仿宋_GB2312"/>
          <w:sz w:val="28"/>
          <w:szCs w:val="28"/>
          <w:highlight w:val="none"/>
          <w:lang w:val="en-US" w:eastAsia="zh-CN"/>
        </w:rPr>
        <w:t>常规项目</w:t>
      </w:r>
    </w:p>
    <w:p w14:paraId="7BFBD258">
      <w:pPr>
        <w:spacing w:line="400" w:lineRule="exact"/>
        <w:ind w:left="420" w:firstLine="420"/>
        <w:rPr>
          <w:rFonts w:hint="default" w:ascii="Times New Roman" w:eastAsia="仿宋_GB2312"/>
          <w:sz w:val="28"/>
          <w:szCs w:val="28"/>
          <w:highlight w:val="none"/>
          <w:lang w:val="en-US" w:eastAsia="zh-CN"/>
        </w:rPr>
      </w:pPr>
      <w:r>
        <w:rPr>
          <w:rFonts w:hint="default" w:ascii="Times New Roman" w:eastAsia="仿宋_GB2312"/>
          <w:sz w:val="28"/>
          <w:szCs w:val="28"/>
          <w:highlight w:val="none"/>
        </w:rPr>
        <w:t>（二）</w:t>
      </w:r>
      <w:r>
        <w:rPr>
          <w:rFonts w:hint="eastAsia" w:eastAsia="仿宋_GB2312"/>
          <w:sz w:val="28"/>
          <w:szCs w:val="28"/>
          <w:highlight w:val="none"/>
          <w:lang w:val="en-US" w:eastAsia="zh-CN"/>
        </w:rPr>
        <w:t>特色项目</w:t>
      </w:r>
    </w:p>
    <w:p w14:paraId="6ECAF1AA">
      <w:pPr>
        <w:spacing w:line="400" w:lineRule="exact"/>
        <w:ind w:left="420" w:firstLine="42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三</w:t>
      </w:r>
      <w:r>
        <w:rPr>
          <w:rFonts w:hint="default" w:ascii="Times New Roman" w:eastAsia="仿宋_GB2312"/>
          <w:sz w:val="28"/>
          <w:szCs w:val="28"/>
          <w:highlight w:val="none"/>
          <w:lang w:eastAsia="zh-CN"/>
        </w:rPr>
        <w:t>）</w:t>
      </w:r>
      <w:r>
        <w:rPr>
          <w:rFonts w:hint="eastAsia" w:eastAsia="仿宋_GB2312"/>
          <w:sz w:val="28"/>
          <w:szCs w:val="28"/>
          <w:highlight w:val="none"/>
          <w:lang w:val="en-US" w:eastAsia="zh-CN"/>
        </w:rPr>
        <w:t>其他专项</w:t>
      </w:r>
    </w:p>
    <w:p w14:paraId="30670847">
      <w:pPr>
        <w:spacing w:line="400" w:lineRule="exact"/>
        <w:ind w:left="420" w:firstLine="420"/>
        <w:rPr>
          <w:rFonts w:ascii="Times New Roman" w:eastAsia="仿宋_GB2312"/>
          <w:sz w:val="28"/>
          <w:szCs w:val="28"/>
          <w:highlight w:val="none"/>
        </w:rPr>
      </w:pPr>
    </w:p>
    <w:p w14:paraId="1CBFD13E">
      <w:pPr>
        <w:ind w:firstLine="560" w:firstLineChars="20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附</w:t>
      </w:r>
      <w:r>
        <w:rPr>
          <w:rFonts w:hint="eastAsia" w:eastAsia="仿宋_GB2312"/>
          <w:sz w:val="28"/>
          <w:szCs w:val="28"/>
          <w:highlight w:val="none"/>
          <w:lang w:val="en-US" w:eastAsia="zh-CN"/>
        </w:rPr>
        <w:t>：</w:t>
      </w:r>
    </w:p>
    <w:p w14:paraId="261F9065">
      <w:pPr>
        <w:numPr>
          <w:ilvl w:val="0"/>
          <w:numId w:val="0"/>
        </w:numPr>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《特色项目（</w:t>
      </w:r>
      <w:r>
        <w:rPr>
          <w:rFonts w:hint="eastAsia" w:ascii="仿宋_GB2312" w:hAnsi="仿宋_GB2312" w:eastAsia="仿宋_GB2312" w:cs="仿宋_GB2312"/>
          <w:b w:val="0"/>
          <w:bCs w:val="0"/>
          <w:kern w:val="2"/>
          <w:sz w:val="28"/>
          <w:szCs w:val="28"/>
          <w:lang w:val="en-US" w:eastAsia="zh-CN" w:bidi="ar-SA"/>
        </w:rPr>
        <w:t>中小学教师数字化集体教学设计</w:t>
      </w:r>
      <w:r>
        <w:rPr>
          <w:rFonts w:hint="eastAsia" w:eastAsia="仿宋_GB2312"/>
          <w:sz w:val="28"/>
          <w:szCs w:val="28"/>
          <w:highlight w:val="none"/>
          <w:lang w:val="en-US" w:eastAsia="zh-CN"/>
        </w:rPr>
        <w:t>）指南》</w:t>
      </w:r>
    </w:p>
    <w:p w14:paraId="4CC0BFDE">
      <w:pPr>
        <w:spacing w:line="400" w:lineRule="exact"/>
        <w:ind w:firstLine="0" w:firstLineChars="0"/>
        <w:rPr>
          <w:rFonts w:hint="default" w:ascii="Times New Roman" w:eastAsia="仿宋_GB2312"/>
          <w:sz w:val="28"/>
          <w:szCs w:val="28"/>
          <w:highlight w:val="none"/>
        </w:rPr>
      </w:pPr>
    </w:p>
    <w:p w14:paraId="57FDE37C">
      <w:pPr>
        <w:spacing w:line="40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rPr>
        <w:t>附</w:t>
      </w:r>
      <w:r>
        <w:rPr>
          <w:rFonts w:hint="default" w:ascii="Times New Roman" w:eastAsia="仿宋_GB2312"/>
          <w:sz w:val="28"/>
          <w:szCs w:val="28"/>
          <w:highlight w:val="none"/>
          <w:lang w:val="en-US" w:eastAsia="zh-CN"/>
        </w:rPr>
        <w:t>表：</w:t>
      </w:r>
    </w:p>
    <w:p w14:paraId="1DBDACF5">
      <w:pPr>
        <w:spacing w:line="40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lang w:val="en-US" w:eastAsia="zh-CN"/>
        </w:rPr>
        <w:t>1.常规项目</w:t>
      </w:r>
      <w:r>
        <w:rPr>
          <w:rFonts w:hint="default" w:ascii="Times New Roman" w:eastAsia="仿宋_GB2312"/>
          <w:sz w:val="28"/>
          <w:szCs w:val="28"/>
          <w:highlight w:val="none"/>
        </w:rPr>
        <w:t>作品登记表（课件、微课）</w:t>
      </w:r>
    </w:p>
    <w:p w14:paraId="5FBBF01C">
      <w:pPr>
        <w:spacing w:line="400" w:lineRule="exact"/>
        <w:ind w:left="0" w:leftChars="0" w:firstLine="560" w:firstLineChars="200"/>
        <w:rPr>
          <w:rFonts w:ascii="Times New Roman" w:eastAsia="仿宋_GB2312"/>
          <w:sz w:val="28"/>
          <w:szCs w:val="28"/>
          <w:highlight w:val="none"/>
        </w:rPr>
      </w:pPr>
      <w:r>
        <w:rPr>
          <w:rFonts w:hint="default" w:ascii="Times New Roman" w:eastAsia="仿宋_GB2312"/>
          <w:sz w:val="28"/>
          <w:szCs w:val="28"/>
          <w:highlight w:val="none"/>
          <w:lang w:val="en-US" w:eastAsia="zh-CN"/>
        </w:rPr>
        <w:t>2.常规项目</w:t>
      </w:r>
      <w:r>
        <w:rPr>
          <w:rFonts w:hint="default" w:ascii="Times New Roman" w:eastAsia="仿宋_GB2312"/>
          <w:sz w:val="28"/>
          <w:szCs w:val="28"/>
          <w:highlight w:val="none"/>
        </w:rPr>
        <w:t>作品登记表（融合创新应用教学案例</w:t>
      </w:r>
      <w:r>
        <w:rPr>
          <w:rFonts w:hint="default" w:ascii="Times New Roman" w:eastAsia="仿宋_GB2312"/>
          <w:sz w:val="28"/>
          <w:szCs w:val="28"/>
          <w:highlight w:val="none"/>
          <w:lang w:eastAsia="zh-CN"/>
        </w:rPr>
        <w:t>、</w:t>
      </w:r>
      <w:r>
        <w:rPr>
          <w:rFonts w:hint="default" w:ascii="Times New Roman" w:eastAsia="仿宋_GB2312"/>
          <w:sz w:val="28"/>
          <w:szCs w:val="28"/>
          <w:highlight w:val="none"/>
        </w:rPr>
        <w:t>信息化教学课程案例）</w:t>
      </w:r>
    </w:p>
    <w:p w14:paraId="2C3835D8">
      <w:pPr>
        <w:spacing w:line="400" w:lineRule="exact"/>
        <w:ind w:firstLine="560" w:firstLineChars="200"/>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lang w:val="en-US" w:eastAsia="zh-CN"/>
        </w:rPr>
        <w:t>3.四川省教师数字素养提升实践活动</w:t>
      </w:r>
      <w:r>
        <w:rPr>
          <w:rFonts w:hint="eastAsia" w:ascii="仿宋_GB2312" w:hAnsi="仿宋_GB2312" w:eastAsia="仿宋_GB2312" w:cs="仿宋_GB2312"/>
          <w:sz w:val="28"/>
          <w:szCs w:val="28"/>
          <w:highlight w:val="none"/>
        </w:rPr>
        <w:t>联系人信息表</w:t>
      </w:r>
    </w:p>
    <w:p w14:paraId="42F2DD93">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4.市（州）推荐作品名额分配表</w:t>
      </w:r>
    </w:p>
    <w:p w14:paraId="36336DB5">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5.常规项目作品推荐参考指标</w:t>
      </w:r>
    </w:p>
    <w:p w14:paraId="001F0EF0">
      <w:pPr>
        <w:rPr>
          <w:rFonts w:hint="eastAsia" w:eastAsia="仿宋_GB2312"/>
          <w:sz w:val="28"/>
          <w:szCs w:val="28"/>
          <w:highlight w:val="yellow"/>
          <w:lang w:val="en-US" w:eastAsia="zh-CN"/>
        </w:rPr>
      </w:pPr>
    </w:p>
    <w:p w14:paraId="284F1B86">
      <w:pPr>
        <w:pStyle w:val="2"/>
        <w:rPr>
          <w:rFonts w:hint="eastAsia"/>
          <w:lang w:val="en-US" w:eastAsia="zh-CN"/>
        </w:rPr>
      </w:pPr>
    </w:p>
    <w:p w14:paraId="52CFD2F1">
      <w:pPr>
        <w:pStyle w:val="2"/>
      </w:pPr>
    </w:p>
    <w:p w14:paraId="05F0BA7E">
      <w:pPr>
        <w:spacing w:line="460" w:lineRule="exact"/>
        <w:ind w:firstLine="640" w:firstLineChars="200"/>
        <w:rPr>
          <w:rFonts w:hint="default" w:ascii="Times New Roman" w:hAnsi="Times New Roman" w:eastAsia="黑体"/>
          <w:sz w:val="32"/>
          <w:szCs w:val="32"/>
          <w:highlight w:val="none"/>
          <w:lang w:val="en-US" w:eastAsia="zh-CN"/>
        </w:rPr>
      </w:pPr>
      <w:r>
        <w:rPr>
          <w:rFonts w:hint="default" w:ascii="Times New Roman" w:hAnsi="Times New Roman" w:eastAsia="黑体"/>
          <w:sz w:val="32"/>
          <w:szCs w:val="32"/>
          <w:highlight w:val="none"/>
          <w:lang w:val="en-US" w:eastAsia="zh-CN"/>
        </w:rPr>
        <w:t>一、常规项目</w:t>
      </w:r>
    </w:p>
    <w:p w14:paraId="32D9A71D">
      <w:pPr>
        <w:spacing w:line="460" w:lineRule="exact"/>
        <w:ind w:firstLine="540"/>
        <w:rPr>
          <w:rFonts w:hint="default" w:ascii="Times New Roman" w:eastAsia="楷体_GB2312"/>
          <w:b/>
          <w:bCs/>
          <w:sz w:val="28"/>
          <w:szCs w:val="28"/>
          <w:highlight w:val="none"/>
        </w:rPr>
      </w:pP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一</w:t>
      </w: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rPr>
        <w:t>参加人员范围</w:t>
      </w:r>
      <w:bookmarkEnd w:id="0"/>
      <w:bookmarkEnd w:id="1"/>
    </w:p>
    <w:p w14:paraId="4D27459E">
      <w:pPr>
        <w:spacing w:line="460" w:lineRule="exact"/>
        <w:ind w:firstLine="560" w:firstLineChars="200"/>
        <w:rPr>
          <w:rFonts w:ascii="Times New Roman" w:hAnsi="Times New Roman" w:eastAsia="仿宋_GB2312"/>
          <w:bCs/>
          <w:sz w:val="28"/>
          <w:highlight w:val="none"/>
        </w:rPr>
      </w:pPr>
      <w:r>
        <w:rPr>
          <w:rFonts w:hint="default" w:ascii="Times New Roman" w:hAnsi="Times New Roman" w:eastAsia="仿宋_GB2312"/>
          <w:bCs/>
          <w:sz w:val="28"/>
          <w:highlight w:val="none"/>
        </w:rPr>
        <w:t>各级各类学校及行业所属教育机构的教师、教育技术工作者。</w:t>
      </w:r>
    </w:p>
    <w:p w14:paraId="6A7AF87B">
      <w:pPr>
        <w:spacing w:line="460" w:lineRule="exact"/>
        <w:ind w:firstLine="540"/>
        <w:rPr>
          <w:rFonts w:hint="default" w:ascii="Times New Roman" w:eastAsia="楷体_GB2312"/>
          <w:b/>
          <w:bCs/>
          <w:sz w:val="28"/>
          <w:szCs w:val="28"/>
          <w:highlight w:val="none"/>
        </w:rPr>
      </w:pPr>
      <w:bookmarkStart w:id="2" w:name="_Toc94346056"/>
      <w:bookmarkStart w:id="3" w:name="_Toc101167278"/>
      <w:bookmarkStart w:id="4" w:name="_Toc101167276"/>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二</w:t>
      </w: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rPr>
        <w:t>项目设置</w:t>
      </w:r>
      <w:bookmarkEnd w:id="2"/>
      <w:bookmarkEnd w:id="3"/>
      <w:r>
        <w:rPr>
          <w:rFonts w:hint="default" w:ascii="Times New Roman" w:eastAsia="楷体_GB2312"/>
          <w:b/>
          <w:bCs/>
          <w:sz w:val="28"/>
          <w:szCs w:val="28"/>
          <w:highlight w:val="none"/>
        </w:rPr>
        <w:t>及相关要求</w:t>
      </w:r>
    </w:p>
    <w:p w14:paraId="7AC055BE">
      <w:pPr>
        <w:spacing w:line="460" w:lineRule="exact"/>
        <w:ind w:firstLine="562" w:firstLineChars="200"/>
        <w:rPr>
          <w:rFonts w:hint="default" w:ascii="Times New Roman" w:eastAsia="仿宋_GB2312"/>
          <w:b/>
          <w:sz w:val="28"/>
          <w:szCs w:val="28"/>
          <w:highlight w:val="none"/>
        </w:rPr>
      </w:pPr>
      <w:bookmarkStart w:id="5" w:name="_Toc94346057"/>
      <w:bookmarkStart w:id="6" w:name="_Toc101167279"/>
      <w:r>
        <w:rPr>
          <w:rFonts w:hint="default" w:ascii="Times New Roman" w:eastAsia="仿宋_GB2312"/>
          <w:b/>
          <w:sz w:val="28"/>
          <w:szCs w:val="28"/>
          <w:highlight w:val="none"/>
          <w:lang w:val="en-US" w:eastAsia="zh-CN"/>
        </w:rPr>
        <w:t>1.</w:t>
      </w:r>
      <w:r>
        <w:rPr>
          <w:rFonts w:hint="default" w:ascii="Times New Roman" w:eastAsia="仿宋_GB2312"/>
          <w:b/>
          <w:sz w:val="28"/>
          <w:szCs w:val="28"/>
          <w:highlight w:val="none"/>
        </w:rPr>
        <w:t>项目设置</w:t>
      </w:r>
      <w:bookmarkEnd w:id="5"/>
      <w:bookmarkEnd w:id="6"/>
    </w:p>
    <w:p w14:paraId="5334C958">
      <w:pPr>
        <w:spacing w:line="460" w:lineRule="exact"/>
        <w:ind w:firstLine="560" w:firstLineChars="200"/>
        <w:rPr>
          <w:rFonts w:ascii="Times New Roman" w:eastAsia="仿宋_GB2312"/>
          <w:sz w:val="28"/>
          <w:szCs w:val="28"/>
          <w:highlight w:val="none"/>
        </w:rPr>
      </w:pPr>
      <w:r>
        <w:rPr>
          <w:rStyle w:val="32"/>
          <w:rFonts w:hint="default" w:ascii="Times New Roman" w:eastAsia="仿宋_GB2312"/>
          <w:b w:val="0"/>
          <w:sz w:val="28"/>
          <w:szCs w:val="28"/>
          <w:highlight w:val="none"/>
        </w:rPr>
        <w:t>202</w:t>
      </w:r>
      <w:r>
        <w:rPr>
          <w:rStyle w:val="32"/>
          <w:rFonts w:hint="default" w:ascii="Times New Roman" w:eastAsia="仿宋_GB2312"/>
          <w:b w:val="0"/>
          <w:sz w:val="28"/>
          <w:szCs w:val="28"/>
          <w:highlight w:val="none"/>
          <w:lang w:val="en-US"/>
        </w:rPr>
        <w:t>5</w:t>
      </w:r>
      <w:r>
        <w:rPr>
          <w:rStyle w:val="32"/>
          <w:rFonts w:hint="default" w:ascii="Times New Roman" w:eastAsia="仿宋_GB2312"/>
          <w:b w:val="0"/>
          <w:sz w:val="28"/>
          <w:szCs w:val="28"/>
          <w:highlight w:val="none"/>
        </w:rPr>
        <w:t>年</w:t>
      </w:r>
      <w:r>
        <w:rPr>
          <w:rStyle w:val="32"/>
          <w:rFonts w:hint="eastAsia" w:eastAsia="仿宋_GB2312"/>
          <w:b w:val="0"/>
          <w:sz w:val="28"/>
          <w:szCs w:val="28"/>
          <w:highlight w:val="none"/>
          <w:lang w:val="en-US"/>
        </w:rPr>
        <w:t>四川省教师</w:t>
      </w:r>
      <w:r>
        <w:rPr>
          <w:rStyle w:val="32"/>
          <w:rFonts w:hint="default" w:ascii="Times New Roman" w:eastAsia="仿宋_GB2312"/>
          <w:b w:val="0"/>
          <w:sz w:val="28"/>
          <w:szCs w:val="28"/>
          <w:highlight w:val="none"/>
        </w:rPr>
        <w:t>数字素养提升实践活动（以下简称“教师活动”）</w:t>
      </w:r>
      <w:r>
        <w:rPr>
          <w:rFonts w:hint="default" w:ascii="Times New Roman" w:hAnsi="Times New Roman" w:eastAsia="仿宋_GB2312"/>
          <w:bCs/>
          <w:sz w:val="28"/>
          <w:highlight w:val="none"/>
        </w:rPr>
        <w:t>根据不同学校、不同学段的教育教学要求和特点，在</w:t>
      </w:r>
      <w:r>
        <w:rPr>
          <w:rFonts w:hint="default" w:ascii="Times New Roman" w:eastAsia="仿宋_GB2312"/>
          <w:sz w:val="28"/>
          <w:szCs w:val="28"/>
          <w:highlight w:val="none"/>
          <w:lang w:val="en-US" w:eastAsia="zh-CN"/>
        </w:rPr>
        <w:t>各</w:t>
      </w:r>
      <w:r>
        <w:rPr>
          <w:rFonts w:hint="default" w:ascii="Times New Roman" w:eastAsia="仿宋_GB2312"/>
          <w:sz w:val="28"/>
          <w:szCs w:val="28"/>
          <w:highlight w:val="none"/>
        </w:rPr>
        <w:t>组别</w:t>
      </w:r>
      <w:r>
        <w:rPr>
          <w:rFonts w:hint="default" w:ascii="Times New Roman" w:hAnsi="Times New Roman" w:eastAsia="仿宋_GB2312"/>
          <w:b/>
          <w:bCs/>
          <w:sz w:val="28"/>
          <w:highlight w:val="none"/>
        </w:rPr>
        <w:t>（按照作品第一作者所在单位划分）</w:t>
      </w:r>
      <w:r>
        <w:rPr>
          <w:rFonts w:hint="default" w:ascii="Times New Roman" w:hAnsi="Times New Roman" w:eastAsia="仿宋_GB2312"/>
          <w:bCs/>
          <w:sz w:val="28"/>
          <w:highlight w:val="none"/>
        </w:rPr>
        <w:t>分别设置了以下项目：</w:t>
      </w:r>
    </w:p>
    <w:p w14:paraId="1866F13B">
      <w:pPr>
        <w:numPr>
          <w:ilvl w:val="-1"/>
          <w:numId w:val="0"/>
        </w:numPr>
        <w:spacing w:line="460" w:lineRule="exact"/>
        <w:ind w:firstLine="0" w:firstLineChars="0"/>
        <w:rPr>
          <w:rFonts w:ascii="Times New Roman" w:eastAsia="仿宋_GB2312"/>
          <w:sz w:val="28"/>
          <w:szCs w:val="28"/>
          <w:highlight w:val="none"/>
        </w:rPr>
      </w:pPr>
      <w:r>
        <w:rPr>
          <w:rFonts w:hint="default" w:ascii="Times New Roman" w:eastAsia="仿宋_GB2312"/>
          <w:b/>
          <w:bCs/>
          <w:sz w:val="28"/>
          <w:szCs w:val="28"/>
          <w:highlight w:val="none"/>
          <w:lang w:val="en-US" w:eastAsia="zh-CN"/>
        </w:rPr>
        <w:t xml:space="preserve">    </w:t>
      </w:r>
      <w:r>
        <w:rPr>
          <w:rFonts w:hint="default" w:ascii="Times New Roman" w:eastAsia="仿宋_GB2312"/>
          <w:b/>
          <w:bCs/>
          <w:sz w:val="28"/>
          <w:szCs w:val="28"/>
          <w:highlight w:val="none"/>
        </w:rPr>
        <w:t>基础教育组：</w:t>
      </w:r>
      <w:r>
        <w:rPr>
          <w:rFonts w:hint="default" w:ascii="Times New Roman" w:eastAsia="仿宋_GB2312"/>
          <w:sz w:val="28"/>
          <w:szCs w:val="28"/>
          <w:highlight w:val="none"/>
        </w:rPr>
        <w:t>课件、微课、融合创新应用教学案例。</w:t>
      </w:r>
    </w:p>
    <w:p w14:paraId="0CCFEF61">
      <w:pPr>
        <w:numPr>
          <w:ilvl w:val="-1"/>
          <w:numId w:val="0"/>
        </w:numPr>
        <w:spacing w:line="460" w:lineRule="exact"/>
        <w:ind w:firstLine="562" w:firstLineChars="200"/>
        <w:rPr>
          <w:rFonts w:ascii="Times New Roman" w:eastAsia="仿宋_GB2312"/>
          <w:sz w:val="28"/>
          <w:szCs w:val="28"/>
          <w:highlight w:val="none"/>
        </w:rPr>
      </w:pPr>
      <w:r>
        <w:rPr>
          <w:rFonts w:hint="default" w:ascii="Times New Roman" w:eastAsia="仿宋_GB2312"/>
          <w:b/>
          <w:bCs/>
          <w:sz w:val="28"/>
          <w:szCs w:val="28"/>
          <w:highlight w:val="none"/>
        </w:rPr>
        <w:t>中等职业教育组：</w:t>
      </w:r>
      <w:r>
        <w:rPr>
          <w:rFonts w:hint="default" w:ascii="Times New Roman" w:eastAsia="仿宋_GB2312"/>
          <w:sz w:val="28"/>
          <w:szCs w:val="28"/>
          <w:highlight w:val="none"/>
        </w:rPr>
        <w:t>课件、微课、信息化教学课程案例。</w:t>
      </w:r>
    </w:p>
    <w:p w14:paraId="02DDF586">
      <w:pPr>
        <w:numPr>
          <w:ilvl w:val="-1"/>
          <w:numId w:val="0"/>
        </w:numPr>
        <w:spacing w:line="460" w:lineRule="exact"/>
        <w:ind w:firstLine="562" w:firstLineChars="200"/>
        <w:rPr>
          <w:rFonts w:hint="default" w:ascii="Times New Roman" w:eastAsia="仿宋_GB2312"/>
          <w:sz w:val="28"/>
          <w:szCs w:val="28"/>
          <w:highlight w:val="none"/>
        </w:rPr>
      </w:pPr>
      <w:r>
        <w:rPr>
          <w:rFonts w:hint="default" w:ascii="Times New Roman" w:eastAsia="仿宋_GB2312"/>
          <w:b/>
          <w:bCs/>
          <w:sz w:val="28"/>
          <w:szCs w:val="28"/>
          <w:highlight w:val="none"/>
        </w:rPr>
        <w:t>高等教育组：</w:t>
      </w:r>
      <w:r>
        <w:rPr>
          <w:rFonts w:hint="default" w:ascii="Times New Roman" w:eastAsia="仿宋_GB2312"/>
          <w:sz w:val="28"/>
          <w:szCs w:val="28"/>
          <w:highlight w:val="none"/>
        </w:rPr>
        <w:t>课件、微课、信息化教学课程案例。</w:t>
      </w:r>
    </w:p>
    <w:p w14:paraId="20940405">
      <w:pPr>
        <w:spacing w:line="460" w:lineRule="exact"/>
        <w:ind w:firstLine="562" w:firstLineChars="200"/>
        <w:rPr>
          <w:rFonts w:hint="default" w:ascii="Times New Roman" w:eastAsia="仿宋_GB2312"/>
          <w:b/>
          <w:sz w:val="28"/>
          <w:szCs w:val="28"/>
          <w:highlight w:val="none"/>
          <w:lang w:val="en-US" w:eastAsia="zh-CN"/>
        </w:rPr>
      </w:pPr>
      <w:r>
        <w:rPr>
          <w:rFonts w:hint="default" w:ascii="Times New Roman" w:eastAsia="仿宋_GB2312"/>
          <w:b/>
          <w:sz w:val="28"/>
          <w:szCs w:val="28"/>
          <w:highlight w:val="none"/>
          <w:lang w:val="en-US" w:eastAsia="zh-CN"/>
        </w:rPr>
        <w:t>2.项目说明及</w:t>
      </w:r>
      <w:bookmarkEnd w:id="4"/>
      <w:r>
        <w:rPr>
          <w:rFonts w:hint="default" w:ascii="Times New Roman" w:eastAsia="仿宋_GB2312"/>
          <w:b/>
          <w:sz w:val="28"/>
          <w:szCs w:val="28"/>
          <w:highlight w:val="none"/>
          <w:lang w:val="en-US" w:eastAsia="zh-CN"/>
        </w:rPr>
        <w:t>要求</w:t>
      </w:r>
    </w:p>
    <w:p w14:paraId="7D323C0B">
      <w:pPr>
        <w:spacing w:line="460" w:lineRule="exact"/>
        <w:ind w:firstLine="562" w:firstLineChars="200"/>
        <w:rPr>
          <w:rFonts w:ascii="Times New Roman" w:eastAsia="仿宋_GB2312"/>
          <w:sz w:val="28"/>
          <w:szCs w:val="28"/>
          <w:highlight w:val="none"/>
        </w:rPr>
      </w:pPr>
      <w:r>
        <w:rPr>
          <w:rFonts w:hint="default" w:ascii="Times New Roman" w:eastAsia="仿宋_GB2312"/>
          <w:b/>
          <w:sz w:val="28"/>
          <w:szCs w:val="28"/>
          <w:highlight w:val="none"/>
        </w:rPr>
        <w:t>课件</w:t>
      </w:r>
      <w:r>
        <w:rPr>
          <w:rFonts w:hint="default" w:ascii="Times New Roman" w:eastAsia="仿宋_GB2312"/>
          <w:sz w:val="28"/>
          <w:szCs w:val="28"/>
          <w:highlight w:val="none"/>
        </w:rPr>
        <w:t>：是指基于数字化、网络化、智能化信息技术和多媒体技术，根据教学内容、目标、过程、方法与评价进行设计、制作完成的应用软件。能够有效支持教与学，高效完成特定教学任务、实现教学目标。</w:t>
      </w:r>
    </w:p>
    <w:p w14:paraId="008866F2">
      <w:pPr>
        <w:spacing w:line="460" w:lineRule="exact"/>
        <w:ind w:firstLine="548" w:firstLineChars="196"/>
        <w:rPr>
          <w:rFonts w:ascii="Times New Roman" w:eastAsia="仿宋_GB2312"/>
          <w:sz w:val="28"/>
          <w:szCs w:val="28"/>
          <w:highlight w:val="none"/>
        </w:rPr>
      </w:pPr>
      <w:r>
        <w:rPr>
          <w:rFonts w:hint="default" w:ascii="Times New Roman" w:eastAsia="仿宋_GB2312"/>
          <w:sz w:val="28"/>
          <w:szCs w:val="28"/>
          <w:highlight w:val="none"/>
        </w:rPr>
        <w:t>各类教学软件、学生自主学习软件、教学评价软件、仿真实验软件等均可报送。</w:t>
      </w:r>
    </w:p>
    <w:p w14:paraId="412161D0">
      <w:pPr>
        <w:numPr>
          <w:ilvl w:val="0"/>
          <w:numId w:val="0"/>
        </w:numPr>
        <w:spacing w:line="460" w:lineRule="exact"/>
        <w:ind w:firstLine="548" w:firstLineChars="196"/>
        <w:rPr>
          <w:rFonts w:hint="default" w:ascii="Times New Roman" w:eastAsia="仿宋_GB2312"/>
          <w:sz w:val="28"/>
          <w:szCs w:val="28"/>
          <w:highlight w:val="none"/>
          <w:lang w:eastAsia="zh-CN"/>
        </w:rPr>
      </w:pPr>
      <w:r>
        <w:rPr>
          <w:rFonts w:hint="default" w:ascii="Times New Roman" w:hAnsi="Times New Roman" w:eastAsia="仿宋_GB2312" w:cs="Times New Roman"/>
          <w:kern w:val="2"/>
          <w:sz w:val="28"/>
          <w:szCs w:val="28"/>
          <w:lang w:val="en-US" w:eastAsia="zh-CN" w:bidi="ar-SA"/>
        </w:rPr>
        <w:t>（1）</w:t>
      </w:r>
      <w:r>
        <w:rPr>
          <w:rFonts w:hint="default" w:ascii="Times New Roman" w:eastAsia="仿宋_GB2312"/>
          <w:sz w:val="28"/>
          <w:szCs w:val="28"/>
          <w:highlight w:val="none"/>
        </w:rPr>
        <w:t>制作要求：视频、声音、动画等素材</w:t>
      </w:r>
      <w:r>
        <w:rPr>
          <w:rFonts w:hint="default" w:ascii="Times New Roman" w:eastAsia="仿宋_GB2312"/>
          <w:sz w:val="28"/>
          <w:szCs w:val="28"/>
          <w:highlight w:val="none"/>
          <w:lang w:val="en-US" w:eastAsia="zh-CN"/>
        </w:rPr>
        <w:t>需</w:t>
      </w:r>
      <w:r>
        <w:rPr>
          <w:rFonts w:hint="default" w:ascii="Times New Roman" w:eastAsia="仿宋_GB2312"/>
          <w:sz w:val="28"/>
          <w:szCs w:val="28"/>
          <w:highlight w:val="none"/>
        </w:rPr>
        <w:t>使用常用文件格式</w:t>
      </w:r>
      <w:r>
        <w:rPr>
          <w:rFonts w:hint="default" w:ascii="Times New Roman" w:eastAsia="仿宋_GB2312"/>
          <w:sz w:val="28"/>
          <w:szCs w:val="28"/>
          <w:highlight w:val="none"/>
          <w:lang w:eastAsia="zh-CN"/>
        </w:rPr>
        <w:t>；</w:t>
      </w:r>
      <w:r>
        <w:rPr>
          <w:rFonts w:hint="default" w:ascii="Times New Roman" w:eastAsia="仿宋_GB2312"/>
          <w:sz w:val="28"/>
          <w:szCs w:val="28"/>
          <w:highlight w:val="none"/>
        </w:rPr>
        <w:t>课件应易于安装、运行和卸载</w:t>
      </w:r>
      <w:r>
        <w:rPr>
          <w:rFonts w:hint="default" w:ascii="Times New Roman" w:eastAsia="仿宋_GB2312"/>
          <w:sz w:val="28"/>
          <w:szCs w:val="28"/>
          <w:highlight w:val="none"/>
          <w:lang w:eastAsia="zh-CN"/>
        </w:rPr>
        <w:t>。</w:t>
      </w:r>
    </w:p>
    <w:p w14:paraId="77F5D94D">
      <w:pPr>
        <w:numPr>
          <w:ilvl w:val="0"/>
          <w:numId w:val="0"/>
        </w:numPr>
        <w:spacing w:line="460" w:lineRule="exact"/>
        <w:ind w:firstLine="548" w:firstLineChars="196"/>
        <w:rPr>
          <w:rFonts w:hint="default" w:ascii="Times New Roman" w:eastAsia="仿宋_GB2312"/>
          <w:sz w:val="28"/>
          <w:szCs w:val="28"/>
          <w:highlight w:val="none"/>
        </w:rPr>
      </w:pPr>
      <w:r>
        <w:rPr>
          <w:rFonts w:hint="default" w:ascii="Times New Roman" w:hAnsi="Times New Roman" w:eastAsia="仿宋_GB2312" w:cs="Times New Roman"/>
          <w:kern w:val="2"/>
          <w:sz w:val="28"/>
          <w:szCs w:val="28"/>
          <w:lang w:val="en-US" w:eastAsia="zh-CN" w:bidi="ar-SA"/>
        </w:rPr>
        <w:t>（2）</w:t>
      </w:r>
      <w:r>
        <w:rPr>
          <w:rFonts w:hint="default" w:ascii="Times New Roman" w:eastAsia="仿宋_GB2312"/>
          <w:sz w:val="28"/>
          <w:szCs w:val="28"/>
          <w:highlight w:val="none"/>
        </w:rPr>
        <w:t>报送形式：</w:t>
      </w:r>
      <w:r>
        <w:rPr>
          <w:rFonts w:hint="eastAsia" w:eastAsia="仿宋_GB2312"/>
          <w:sz w:val="28"/>
          <w:szCs w:val="28"/>
          <w:highlight w:val="none"/>
          <w:lang w:val="en-US" w:eastAsia="zh-CN"/>
        </w:rPr>
        <w:t>作品在省级活动平台统一报送。文件包括：</w:t>
      </w:r>
      <w:r>
        <w:rPr>
          <w:rFonts w:hint="default" w:ascii="Times New Roman" w:eastAsia="仿宋_GB2312"/>
          <w:sz w:val="28"/>
          <w:szCs w:val="28"/>
          <w:highlight w:val="none"/>
          <w:lang w:val="en-US" w:eastAsia="zh-CN"/>
        </w:rPr>
        <w:t>作品登记表</w:t>
      </w:r>
      <w:r>
        <w:rPr>
          <w:rFonts w:hint="eastAsia" w:eastAsia="仿宋_GB2312"/>
          <w:sz w:val="28"/>
          <w:szCs w:val="28"/>
          <w:highlight w:val="none"/>
          <w:lang w:val="en-US" w:eastAsia="zh-CN"/>
        </w:rPr>
        <w:t>签字扫描件</w:t>
      </w:r>
      <w:r>
        <w:rPr>
          <w:rFonts w:hint="default" w:ascii="Times New Roman" w:eastAsia="仿宋_GB2312"/>
          <w:sz w:val="28"/>
          <w:szCs w:val="28"/>
          <w:highlight w:val="none"/>
          <w:lang w:val="en-US" w:eastAsia="zh-CN"/>
        </w:rPr>
        <w:t>（见附表1）（PDF格式）</w:t>
      </w:r>
      <w:r>
        <w:rPr>
          <w:rFonts w:hint="eastAsia" w:eastAsia="仿宋_GB2312"/>
          <w:sz w:val="28"/>
          <w:szCs w:val="28"/>
          <w:highlight w:val="none"/>
          <w:lang w:val="en-US" w:eastAsia="zh-CN"/>
        </w:rPr>
        <w:t>、课件（ppt、pptx、enbx，其他格式使用压缩包上传）、</w:t>
      </w:r>
      <w:r>
        <w:rPr>
          <w:rFonts w:hint="default" w:ascii="Times New Roman" w:eastAsia="仿宋_GB2312"/>
          <w:sz w:val="28"/>
          <w:szCs w:val="28"/>
          <w:highlight w:val="none"/>
          <w:lang w:val="en-US" w:eastAsia="zh-CN"/>
        </w:rPr>
        <w:t>课件演示视频（MP4格式）</w:t>
      </w:r>
      <w:r>
        <w:rPr>
          <w:rFonts w:hint="eastAsia" w:eastAsia="仿宋_GB2312"/>
          <w:sz w:val="28"/>
          <w:szCs w:val="28"/>
          <w:highlight w:val="none"/>
          <w:lang w:val="en-US" w:eastAsia="zh-CN"/>
        </w:rPr>
        <w:t>、</w:t>
      </w:r>
      <w:r>
        <w:rPr>
          <w:rFonts w:hint="default" w:ascii="Times New Roman" w:eastAsia="仿宋_GB2312"/>
          <w:sz w:val="28"/>
          <w:szCs w:val="28"/>
          <w:highlight w:val="none"/>
          <w:lang w:val="en-US" w:eastAsia="zh-CN"/>
        </w:rPr>
        <w:t>相关设计说明（Word文档格式）</w:t>
      </w:r>
      <w:r>
        <w:rPr>
          <w:rFonts w:hint="eastAsia" w:eastAsia="仿宋_GB2312"/>
          <w:sz w:val="28"/>
          <w:szCs w:val="28"/>
          <w:highlight w:val="none"/>
          <w:lang w:val="en-US" w:eastAsia="zh-CN"/>
        </w:rPr>
        <w:t>、</w:t>
      </w:r>
      <w:r>
        <w:rPr>
          <w:rFonts w:hint="default" w:ascii="Times New Roman" w:eastAsia="仿宋_GB2312"/>
          <w:sz w:val="28"/>
          <w:szCs w:val="28"/>
          <w:highlight w:val="none"/>
          <w:lang w:val="en-US" w:eastAsia="zh-CN"/>
        </w:rPr>
        <w:t>相关材料（ZIP压缩包格式）</w:t>
      </w:r>
      <w:r>
        <w:rPr>
          <w:rFonts w:hint="eastAsia" w:eastAsia="仿宋_GB2312"/>
          <w:sz w:val="28"/>
          <w:szCs w:val="28"/>
          <w:highlight w:val="none"/>
          <w:lang w:val="en-US" w:eastAsia="zh-CN"/>
        </w:rPr>
        <w:t>，总大小建议不超过700MB</w:t>
      </w:r>
      <w:r>
        <w:rPr>
          <w:rFonts w:hint="default" w:ascii="Times New Roman" w:eastAsia="仿宋_GB2312"/>
          <w:sz w:val="28"/>
          <w:szCs w:val="28"/>
          <w:highlight w:val="none"/>
          <w:lang w:val="en-US" w:eastAsia="zh-CN"/>
        </w:rPr>
        <w:t>。</w:t>
      </w:r>
      <w:r>
        <w:rPr>
          <w:rFonts w:hint="eastAsia" w:eastAsia="仿宋_GB2312"/>
          <w:sz w:val="28"/>
          <w:szCs w:val="28"/>
          <w:highlight w:val="none"/>
          <w:lang w:val="en-US" w:eastAsia="zh-CN"/>
        </w:rPr>
        <w:t>如需非常用软件运行或播放，请同时在附表1中注明该软件名称以及下载网址（或者其分享链接），如相关字体、白板软件等，同时报送软件运行录屏解说视频文件，解说视频格式采用mp4，画面尺寸为1280*720以上，播放时间一般不超过10分钟。</w:t>
      </w:r>
    </w:p>
    <w:p w14:paraId="69114BAB">
      <w:pPr>
        <w:spacing w:line="460" w:lineRule="exact"/>
        <w:ind w:firstLine="562" w:firstLineChars="200"/>
        <w:rPr>
          <w:rFonts w:ascii="Times New Roman" w:eastAsia="仿宋_GB2312"/>
          <w:sz w:val="28"/>
          <w:szCs w:val="28"/>
          <w:highlight w:val="none"/>
        </w:rPr>
      </w:pPr>
      <w:bookmarkStart w:id="7" w:name="_Toc94346061"/>
      <w:r>
        <w:rPr>
          <w:rFonts w:hint="default" w:ascii="Times New Roman" w:eastAsia="仿宋_GB2312"/>
          <w:b/>
          <w:sz w:val="28"/>
          <w:szCs w:val="28"/>
          <w:highlight w:val="none"/>
        </w:rPr>
        <w:t>微课</w:t>
      </w:r>
      <w:r>
        <w:rPr>
          <w:rFonts w:hint="default" w:ascii="Times New Roman" w:eastAsia="仿宋_GB2312"/>
          <w:sz w:val="28"/>
          <w:szCs w:val="28"/>
          <w:highlight w:val="none"/>
        </w:rPr>
        <w:t>：是指教师围绕单一学习主题，以知识点讲解、教学重难点和典型问题解决、技能操作和实验过程演示等为主要内容，使用摄录设备、录屏软件等拍摄制作的视频教学资源。主要形式可以是讲授视频，也可以是讲授者使用PPT、手写板配合画图软件和电子白板等方式，对相关教学内容进行批注和讲解的视频。</w:t>
      </w:r>
    </w:p>
    <w:p w14:paraId="79E746EE">
      <w:pPr>
        <w:spacing w:line="460" w:lineRule="exact"/>
        <w:ind w:firstLine="560" w:firstLineChars="200"/>
        <w:rPr>
          <w:rFonts w:ascii="Times New Roman" w:eastAsia="仿宋_GB2312"/>
          <w:sz w:val="28"/>
          <w:szCs w:val="28"/>
          <w:highlight w:val="none"/>
        </w:rPr>
      </w:pPr>
      <w:r>
        <w:rPr>
          <w:rFonts w:hint="default" w:ascii="Times New Roman" w:eastAsia="仿宋_GB2312"/>
          <w:bCs/>
          <w:sz w:val="28"/>
          <w:szCs w:val="28"/>
          <w:highlight w:val="none"/>
        </w:rPr>
        <w:t>中等职业教育组</w:t>
      </w:r>
      <w:r>
        <w:rPr>
          <w:rFonts w:hint="default" w:ascii="Times New Roman" w:eastAsia="仿宋_GB2312"/>
          <w:sz w:val="28"/>
          <w:szCs w:val="28"/>
          <w:highlight w:val="none"/>
        </w:rPr>
        <w:t>微课作品鼓励体现技能训练（包括训练模式）。</w:t>
      </w:r>
    </w:p>
    <w:p w14:paraId="187CA3A8">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1）制作要求：报送的微课作品应是单一有声视频文件，要求教学目标清晰、主题突出、内容完整、声画质量好。视频片头要求蓝底白字、楷体、时长5秒，显示教材版本、学段学科、年级学期、课名、教师姓名和所在单位等信息，</w:t>
      </w:r>
      <w:r>
        <w:rPr>
          <w:rFonts w:hint="eastAsia" w:eastAsia="仿宋_GB2312"/>
          <w:sz w:val="28"/>
          <w:szCs w:val="28"/>
          <w:highlight w:val="none"/>
          <w:lang w:val="en-US" w:eastAsia="zh-CN"/>
        </w:rPr>
        <w:t>视频格式采用MP4，</w:t>
      </w:r>
      <w:r>
        <w:rPr>
          <w:rFonts w:hint="default" w:ascii="Times New Roman" w:eastAsia="仿宋_GB2312"/>
          <w:sz w:val="28"/>
          <w:szCs w:val="28"/>
          <w:highlight w:val="none"/>
        </w:rPr>
        <w:t>画面尺寸为</w:t>
      </w:r>
      <w:r>
        <w:rPr>
          <w:rFonts w:hint="eastAsia" w:eastAsia="仿宋_GB2312"/>
          <w:sz w:val="28"/>
          <w:szCs w:val="28"/>
          <w:highlight w:val="none"/>
          <w:lang w:val="en-US" w:eastAsia="zh-CN"/>
        </w:rPr>
        <w:t>1280*720</w:t>
      </w:r>
      <w:r>
        <w:rPr>
          <w:rFonts w:hint="default" w:ascii="Times New Roman" w:eastAsia="仿宋_GB2312"/>
          <w:sz w:val="28"/>
          <w:szCs w:val="28"/>
          <w:highlight w:val="none"/>
        </w:rPr>
        <w:t>以上，播放时间一般不超过10分钟，视频</w:t>
      </w:r>
      <w:r>
        <w:rPr>
          <w:rFonts w:hint="default" w:ascii="Times New Roman" w:eastAsia="仿宋_GB2312"/>
          <w:sz w:val="28"/>
          <w:szCs w:val="28"/>
          <w:highlight w:val="none"/>
          <w:lang w:val="en-US" w:eastAsia="zh-CN"/>
        </w:rPr>
        <w:t>中建议</w:t>
      </w:r>
      <w:r>
        <w:rPr>
          <w:rFonts w:hint="default" w:ascii="Times New Roman" w:eastAsia="仿宋_GB2312"/>
          <w:sz w:val="28"/>
          <w:szCs w:val="28"/>
          <w:highlight w:val="none"/>
        </w:rPr>
        <w:t>出现教师本人讲课的同步画面。</w:t>
      </w:r>
    </w:p>
    <w:p w14:paraId="54B76DA3">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根据学科和教学内容特点，如有学习指导、练习题和配套学习资源等</w:t>
      </w:r>
      <w:r>
        <w:rPr>
          <w:rFonts w:hint="default" w:ascii="Times New Roman" w:eastAsia="仿宋_GB2312"/>
          <w:sz w:val="28"/>
          <w:szCs w:val="28"/>
          <w:highlight w:val="none"/>
          <w:lang w:val="en-US" w:eastAsia="zh-CN"/>
        </w:rPr>
        <w:t>相关</w:t>
      </w:r>
      <w:r>
        <w:rPr>
          <w:rFonts w:hint="default" w:ascii="Times New Roman" w:eastAsia="仿宋_GB2312"/>
          <w:sz w:val="28"/>
          <w:szCs w:val="28"/>
          <w:highlight w:val="none"/>
        </w:rPr>
        <w:t>材料请一并提交。</w:t>
      </w:r>
    </w:p>
    <w:p w14:paraId="233888FB">
      <w:pPr>
        <w:numPr>
          <w:ilvl w:val="-1"/>
          <w:numId w:val="0"/>
        </w:numPr>
        <w:spacing w:line="46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2</w:t>
      </w:r>
      <w:r>
        <w:rPr>
          <w:rFonts w:hint="default" w:ascii="Times New Roman" w:eastAsia="仿宋_GB2312"/>
          <w:sz w:val="28"/>
          <w:szCs w:val="28"/>
          <w:highlight w:val="none"/>
          <w:lang w:eastAsia="zh-CN"/>
        </w:rPr>
        <w:t>）</w:t>
      </w:r>
      <w:r>
        <w:rPr>
          <w:rFonts w:hint="default" w:ascii="Times New Roman" w:eastAsia="仿宋_GB2312"/>
          <w:sz w:val="28"/>
          <w:szCs w:val="28"/>
          <w:highlight w:val="none"/>
        </w:rPr>
        <w:t>报送形式：</w:t>
      </w:r>
      <w:r>
        <w:rPr>
          <w:rFonts w:hint="eastAsia" w:eastAsia="仿宋_GB2312"/>
          <w:sz w:val="28"/>
          <w:szCs w:val="28"/>
          <w:highlight w:val="none"/>
          <w:lang w:val="en-US" w:eastAsia="zh-CN"/>
        </w:rPr>
        <w:t>作品在省级活动平台统一报送。文件包括：</w:t>
      </w:r>
      <w:r>
        <w:rPr>
          <w:rFonts w:hint="default" w:ascii="Times New Roman" w:eastAsia="仿宋_GB2312"/>
          <w:sz w:val="28"/>
          <w:szCs w:val="28"/>
          <w:highlight w:val="none"/>
          <w:lang w:val="en-US" w:eastAsia="zh-CN"/>
        </w:rPr>
        <w:t>作品登记表</w:t>
      </w:r>
      <w:r>
        <w:rPr>
          <w:rFonts w:hint="eastAsia" w:eastAsia="仿宋_GB2312"/>
          <w:sz w:val="28"/>
          <w:szCs w:val="28"/>
          <w:highlight w:val="none"/>
          <w:lang w:val="en-US" w:eastAsia="zh-CN"/>
        </w:rPr>
        <w:t>签字扫描件</w:t>
      </w:r>
      <w:r>
        <w:rPr>
          <w:rFonts w:hint="default" w:ascii="Times New Roman" w:eastAsia="仿宋_GB2312"/>
          <w:sz w:val="28"/>
          <w:szCs w:val="28"/>
          <w:highlight w:val="none"/>
          <w:lang w:val="en-US" w:eastAsia="zh-CN"/>
        </w:rPr>
        <w:t>（见附表1）（PDF格式），微课视频（MP4格式），相关材料（ZIP压缩包格式）</w:t>
      </w:r>
      <w:r>
        <w:rPr>
          <w:rFonts w:hint="eastAsia" w:eastAsia="仿宋_GB2312"/>
          <w:sz w:val="28"/>
          <w:szCs w:val="28"/>
          <w:highlight w:val="none"/>
          <w:lang w:val="en-US" w:eastAsia="zh-CN"/>
        </w:rPr>
        <w:t>，总大小建议不超过700MB</w:t>
      </w:r>
      <w:r>
        <w:rPr>
          <w:rFonts w:hint="default" w:ascii="Times New Roman" w:eastAsia="仿宋_GB2312"/>
          <w:sz w:val="28"/>
          <w:szCs w:val="28"/>
          <w:highlight w:val="none"/>
          <w:lang w:val="en-US" w:eastAsia="zh-CN"/>
        </w:rPr>
        <w:t>。</w:t>
      </w:r>
    </w:p>
    <w:bookmarkEnd w:id="7"/>
    <w:p w14:paraId="308AB791">
      <w:pPr>
        <w:spacing w:line="460" w:lineRule="exact"/>
        <w:ind w:firstLine="562" w:firstLineChars="200"/>
        <w:rPr>
          <w:rFonts w:ascii="Times New Roman" w:eastAsia="仿宋_GB2312"/>
          <w:sz w:val="28"/>
          <w:szCs w:val="28"/>
          <w:highlight w:val="none"/>
        </w:rPr>
      </w:pPr>
      <w:r>
        <w:rPr>
          <w:rFonts w:hint="default" w:ascii="Times New Roman" w:eastAsia="仿宋_GB2312"/>
          <w:b/>
          <w:sz w:val="28"/>
          <w:szCs w:val="28"/>
          <w:highlight w:val="none"/>
        </w:rPr>
        <w:t>融合创新应用教学案例</w:t>
      </w:r>
      <w:r>
        <w:rPr>
          <w:rFonts w:hint="default" w:ascii="Times New Roman" w:eastAsia="仿宋_GB2312"/>
          <w:sz w:val="28"/>
          <w:szCs w:val="28"/>
          <w:highlight w:val="none"/>
        </w:rPr>
        <w:t>：是指教师将信息技术作为教师组织与实施教学的工具和学生学习与认知的工具，融于教与学的过程，且教学成效明显的教学活动案例。</w:t>
      </w:r>
    </w:p>
    <w:p w14:paraId="385C7EBB">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（1）</w:t>
      </w:r>
      <w:r>
        <w:rPr>
          <w:rFonts w:hint="default" w:ascii="Times New Roman" w:eastAsia="仿宋_GB2312"/>
          <w:sz w:val="28"/>
          <w:szCs w:val="28"/>
          <w:highlight w:val="none"/>
          <w:lang w:val="en-US" w:eastAsia="zh-CN"/>
        </w:rPr>
        <w:t>制作</w:t>
      </w:r>
      <w:r>
        <w:rPr>
          <w:rFonts w:hint="default" w:ascii="Times New Roman" w:eastAsia="仿宋_GB2312"/>
          <w:sz w:val="28"/>
          <w:szCs w:val="28"/>
          <w:highlight w:val="none"/>
        </w:rPr>
        <w:t>要求：须提交案例介绍文档、教学活动录像和相关材料。</w:t>
      </w:r>
    </w:p>
    <w:p w14:paraId="28BE3EAE">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案例介绍文档包括：教学环境设施与课程建设、教学应用情况、教学效果、教学成果、推广情况等。</w:t>
      </w:r>
    </w:p>
    <w:p w14:paraId="20F88169">
      <w:pPr>
        <w:spacing w:line="460" w:lineRule="exact"/>
        <w:ind w:firstLine="560" w:firstLineChars="200"/>
        <w:rPr>
          <w:rFonts w:ascii="Times New Roman" w:eastAsia="仿宋_GB2312"/>
          <w:sz w:val="28"/>
          <w:szCs w:val="28"/>
          <w:highlight w:val="none"/>
        </w:rPr>
      </w:pPr>
      <w:r>
        <w:rPr>
          <w:rFonts w:hint="default" w:ascii="Times New Roman" w:eastAsia="仿宋_GB2312"/>
          <w:sz w:val="28"/>
          <w:szCs w:val="28"/>
          <w:highlight w:val="none"/>
        </w:rPr>
        <w:t>教学活动录像：反映创新教育教学情况，</w:t>
      </w:r>
      <w:r>
        <w:rPr>
          <w:rFonts w:hint="default" w:ascii="Times New Roman" w:hAnsi="Times New Roman" w:eastAsia="仿宋_GB2312"/>
          <w:sz w:val="28"/>
          <w:szCs w:val="28"/>
          <w:highlight w:val="none"/>
        </w:rPr>
        <w:t>针对案例特点，提供合适的教学活动录像，可以是具有代表性的单节课堂教学实录，也可以是围绕一个教学专题的多节课课堂教学片段剪辑而成的专题介绍视频</w:t>
      </w:r>
      <w:r>
        <w:rPr>
          <w:rFonts w:hint="default" w:ascii="Times New Roman" w:eastAsia="仿宋_GB2312"/>
          <w:sz w:val="28"/>
          <w:szCs w:val="28"/>
          <w:highlight w:val="none"/>
        </w:rPr>
        <w:t>，</w:t>
      </w:r>
      <w:r>
        <w:rPr>
          <w:rFonts w:hint="eastAsia" w:eastAsia="仿宋_GB2312"/>
          <w:sz w:val="28"/>
          <w:szCs w:val="28"/>
          <w:highlight w:val="none"/>
          <w:lang w:val="en-US" w:eastAsia="zh-CN"/>
        </w:rPr>
        <w:t>视频格式采用MP4，画面尺寸为1280*720以上，</w:t>
      </w:r>
      <w:r>
        <w:rPr>
          <w:rFonts w:hint="default" w:ascii="Times New Roman" w:eastAsia="仿宋_GB2312"/>
          <w:sz w:val="28"/>
          <w:szCs w:val="28"/>
          <w:highlight w:val="none"/>
        </w:rPr>
        <w:t>时间总计不超过50分钟。</w:t>
      </w:r>
    </w:p>
    <w:p w14:paraId="1FBDE181">
      <w:pPr>
        <w:numPr>
          <w:ilvl w:val="-1"/>
          <w:numId w:val="0"/>
        </w:numPr>
        <w:spacing w:line="460" w:lineRule="exact"/>
        <w:ind w:firstLine="560" w:firstLineChars="200"/>
        <w:rPr>
          <w:rFonts w:hint="default" w:ascii="Times New Roman" w:eastAsia="仿宋_GB2312"/>
          <w:sz w:val="28"/>
          <w:szCs w:val="28"/>
          <w:highlight w:val="none"/>
          <w:lang w:val="en-US" w:eastAsia="zh-CN"/>
        </w:rPr>
      </w:pPr>
      <w:r>
        <w:rPr>
          <w:rFonts w:hint="default" w:ascii="Times New Roman" w:eastAsia="仿宋_GB2312"/>
          <w:sz w:val="28"/>
          <w:szCs w:val="28"/>
          <w:highlight w:val="none"/>
        </w:rPr>
        <w:t>相关材料：教学设计方案、课程资源等。如为教师个人应用</w:t>
      </w:r>
      <w:r>
        <w:rPr>
          <w:rFonts w:ascii="Times New Roman" w:eastAsia="仿宋_GB2312"/>
          <w:sz w:val="28"/>
          <w:szCs w:val="28"/>
          <w:highlight w:val="none"/>
        </w:rPr>
        <w:t>国家数字教育资源公共服务体系</w:t>
      </w:r>
      <w:r>
        <w:rPr>
          <w:rFonts w:hint="default" w:ascii="Times New Roman" w:eastAsia="仿宋_GB2312"/>
          <w:sz w:val="28"/>
          <w:szCs w:val="28"/>
          <w:highlight w:val="none"/>
        </w:rPr>
        <w:t>内</w:t>
      </w:r>
      <w:r>
        <w:rPr>
          <w:rFonts w:ascii="Times New Roman" w:eastAsia="仿宋_GB2312"/>
          <w:sz w:val="28"/>
          <w:szCs w:val="28"/>
          <w:highlight w:val="none"/>
        </w:rPr>
        <w:t>的</w:t>
      </w:r>
      <w:r>
        <w:rPr>
          <w:rFonts w:hint="default" w:ascii="Times New Roman" w:eastAsia="仿宋_GB2312"/>
          <w:sz w:val="28"/>
          <w:szCs w:val="28"/>
          <w:highlight w:val="none"/>
        </w:rPr>
        <w:t>网络学习空间所开展的教学案例，需同时提交</w:t>
      </w:r>
      <w:r>
        <w:rPr>
          <w:rFonts w:ascii="Times New Roman" w:eastAsia="仿宋_GB2312"/>
          <w:sz w:val="28"/>
          <w:szCs w:val="28"/>
          <w:highlight w:val="none"/>
        </w:rPr>
        <w:t>PPT</w:t>
      </w:r>
      <w:r>
        <w:rPr>
          <w:rFonts w:hint="default" w:ascii="Times New Roman" w:eastAsia="仿宋_GB2312"/>
          <w:sz w:val="28"/>
          <w:szCs w:val="28"/>
          <w:highlight w:val="none"/>
        </w:rPr>
        <w:t>文档、空间访问说明文档（含空间网址）等。</w:t>
      </w:r>
    </w:p>
    <w:p w14:paraId="66C47B24">
      <w:pPr>
        <w:numPr>
          <w:ilvl w:val="-1"/>
          <w:numId w:val="0"/>
        </w:numPr>
        <w:spacing w:line="46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2</w:t>
      </w:r>
      <w:r>
        <w:rPr>
          <w:rFonts w:hint="default" w:ascii="Times New Roman" w:eastAsia="仿宋_GB2312"/>
          <w:sz w:val="28"/>
          <w:szCs w:val="28"/>
          <w:highlight w:val="none"/>
          <w:lang w:eastAsia="zh-CN"/>
        </w:rPr>
        <w:t>）</w:t>
      </w:r>
      <w:r>
        <w:rPr>
          <w:rFonts w:hint="default" w:ascii="Times New Roman" w:eastAsia="仿宋_GB2312"/>
          <w:sz w:val="28"/>
          <w:szCs w:val="28"/>
          <w:highlight w:val="none"/>
        </w:rPr>
        <w:t>报送形式：</w:t>
      </w:r>
      <w:r>
        <w:rPr>
          <w:rFonts w:hint="eastAsia" w:eastAsia="仿宋_GB2312"/>
          <w:sz w:val="28"/>
          <w:szCs w:val="28"/>
          <w:highlight w:val="none"/>
          <w:lang w:val="en-US" w:eastAsia="zh-CN"/>
        </w:rPr>
        <w:t>作品在省级活动平台统一报送。文件包括：</w:t>
      </w:r>
      <w:r>
        <w:rPr>
          <w:rFonts w:hint="default" w:ascii="Times New Roman" w:eastAsia="仿宋_GB2312"/>
          <w:sz w:val="28"/>
          <w:szCs w:val="28"/>
          <w:highlight w:val="none"/>
          <w:lang w:val="en-US" w:eastAsia="zh-CN"/>
        </w:rPr>
        <w:t>作品登记表</w:t>
      </w:r>
      <w:r>
        <w:rPr>
          <w:rFonts w:hint="eastAsia" w:eastAsia="仿宋_GB2312"/>
          <w:sz w:val="28"/>
          <w:szCs w:val="28"/>
          <w:highlight w:val="none"/>
          <w:lang w:val="en-US" w:eastAsia="zh-CN"/>
        </w:rPr>
        <w:t>签字扫描件</w:t>
      </w:r>
      <w:r>
        <w:rPr>
          <w:rFonts w:hint="default" w:ascii="Times New Roman" w:eastAsia="仿宋_GB2312"/>
          <w:sz w:val="28"/>
          <w:szCs w:val="28"/>
          <w:highlight w:val="none"/>
          <w:lang w:val="en-US" w:eastAsia="zh-CN"/>
        </w:rPr>
        <w:t>（见附表2）（PDF格式），案例介绍文档（Word文档格式），教学活动录像（MP4格式），相关材料（ZIP压缩包格式）</w:t>
      </w:r>
      <w:r>
        <w:rPr>
          <w:rFonts w:hint="eastAsia" w:eastAsia="仿宋_GB2312"/>
          <w:sz w:val="28"/>
          <w:szCs w:val="28"/>
          <w:highlight w:val="none"/>
          <w:lang w:val="en-US" w:eastAsia="zh-CN"/>
        </w:rPr>
        <w:t>，总大小建议不超过800MB</w:t>
      </w:r>
      <w:r>
        <w:rPr>
          <w:rFonts w:hint="default" w:ascii="Times New Roman" w:eastAsia="仿宋_GB2312"/>
          <w:sz w:val="28"/>
          <w:szCs w:val="28"/>
          <w:highlight w:val="none"/>
          <w:lang w:val="en-US" w:eastAsia="zh-CN"/>
        </w:rPr>
        <w:t>。</w:t>
      </w:r>
    </w:p>
    <w:p w14:paraId="550C4EBE">
      <w:pPr>
        <w:spacing w:line="460" w:lineRule="exact"/>
        <w:ind w:firstLine="562" w:firstLineChars="200"/>
        <w:rPr>
          <w:rFonts w:ascii="Times New Roman" w:hAnsi="Times New Roman" w:eastAsia="仿宋_GB2312" w:cs="Times New Roman"/>
          <w:sz w:val="28"/>
          <w:szCs w:val="28"/>
          <w:highlight w:val="none"/>
        </w:rPr>
      </w:pPr>
      <w:r>
        <w:rPr>
          <w:rFonts w:ascii="Times New Roman" w:hAnsi="Times New Roman" w:eastAsia="仿宋_GB2312" w:cs="Times New Roman"/>
          <w:b/>
          <w:sz w:val="28"/>
          <w:szCs w:val="28"/>
          <w:highlight w:val="none"/>
        </w:rPr>
        <w:t>信息化教学课程案例</w:t>
      </w:r>
      <w:r>
        <w:rPr>
          <w:rFonts w:hint="default" w:ascii="Times New Roman" w:hAnsi="Times New Roman" w:eastAsia="仿宋_GB2312" w:cs="Times New Roman"/>
          <w:b/>
          <w:sz w:val="28"/>
          <w:szCs w:val="28"/>
          <w:highlight w:val="none"/>
        </w:rPr>
        <w:t>：</w:t>
      </w:r>
      <w:r>
        <w:rPr>
          <w:rFonts w:hint="default" w:ascii="Times New Roman" w:hAnsi="Times New Roman" w:eastAsia="仿宋_GB2312" w:cs="Times New Roman"/>
          <w:sz w:val="28"/>
          <w:szCs w:val="28"/>
          <w:highlight w:val="none"/>
        </w:rPr>
        <w:t>是指利用信息技术优化课程教学，转变学习方式，创新课堂教学模式，教育教学改革成效显著的案例。包括课堂教学、研究性教学、实验实训教学、见习实习教学等多种类型，采用混合教学或在线教学模式。</w:t>
      </w:r>
    </w:p>
    <w:p w14:paraId="5AB314ED">
      <w:pPr>
        <w:spacing w:line="460" w:lineRule="exact"/>
        <w:ind w:firstLine="560" w:firstLineChars="20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（1）</w:t>
      </w:r>
      <w:r>
        <w:rPr>
          <w:rFonts w:hint="default" w:ascii="Times New Roman" w:hAnsi="Times New Roman" w:eastAsia="仿宋_GB2312" w:cs="Times New Roman"/>
          <w:sz w:val="28"/>
          <w:szCs w:val="28"/>
          <w:highlight w:val="none"/>
          <w:lang w:val="en-US" w:eastAsia="zh-CN"/>
        </w:rPr>
        <w:t>制作</w:t>
      </w:r>
      <w:r>
        <w:rPr>
          <w:rFonts w:hint="default" w:ascii="Times New Roman" w:hAnsi="Times New Roman" w:eastAsia="仿宋_GB2312" w:cs="Times New Roman"/>
          <w:sz w:val="28"/>
          <w:szCs w:val="28"/>
          <w:highlight w:val="none"/>
        </w:rPr>
        <w:t>要求：须提交案例介绍文档、</w:t>
      </w:r>
      <w:r>
        <w:rPr>
          <w:rFonts w:hint="default" w:ascii="Times New Roman" w:hAnsi="Times New Roman" w:eastAsia="仿宋_GB2312"/>
          <w:sz w:val="28"/>
          <w:szCs w:val="28"/>
          <w:highlight w:val="none"/>
        </w:rPr>
        <w:t>教学活动录像</w:t>
      </w:r>
      <w:r>
        <w:rPr>
          <w:rFonts w:hint="default" w:ascii="Times New Roman" w:hAnsi="Times New Roman" w:eastAsia="仿宋_GB2312" w:cs="Times New Roman"/>
          <w:sz w:val="28"/>
          <w:szCs w:val="28"/>
          <w:highlight w:val="none"/>
        </w:rPr>
        <w:t>和相关材料。</w:t>
      </w:r>
    </w:p>
    <w:p w14:paraId="2954FD8C">
      <w:pPr>
        <w:spacing w:line="460" w:lineRule="exact"/>
        <w:ind w:firstLine="560" w:firstLineChars="200"/>
        <w:rPr>
          <w:rFonts w:ascii="Times New Roman" w:hAnsi="Times New Roman" w:eastAsia="仿宋_GB2312" w:cs="Times New Roman"/>
          <w:sz w:val="28"/>
          <w:szCs w:val="28"/>
          <w:highlight w:val="none"/>
        </w:rPr>
      </w:pPr>
      <w:r>
        <w:rPr>
          <w:rFonts w:ascii="Times New Roman" w:hAnsi="Times New Roman" w:eastAsia="仿宋_GB2312" w:cs="Times New Roman"/>
          <w:sz w:val="28"/>
          <w:szCs w:val="28"/>
          <w:highlight w:val="none"/>
        </w:rPr>
        <w:t>案例介绍文档</w:t>
      </w:r>
      <w:r>
        <w:rPr>
          <w:rFonts w:hint="default" w:ascii="Times New Roman" w:hAnsi="Times New Roman" w:eastAsia="仿宋_GB2312" w:cs="Times New Roman"/>
          <w:sz w:val="28"/>
          <w:szCs w:val="28"/>
          <w:highlight w:val="none"/>
        </w:rPr>
        <w:t>包括：课程建设与实施情况、</w:t>
      </w:r>
      <w:r>
        <w:rPr>
          <w:rFonts w:hint="default" w:ascii="Times New Roman" w:hAnsi="Times New Roman" w:eastAsia="仿宋_GB2312"/>
          <w:sz w:val="28"/>
          <w:szCs w:val="28"/>
          <w:highlight w:val="none"/>
        </w:rPr>
        <w:t>教学效果、</w:t>
      </w:r>
      <w:r>
        <w:rPr>
          <w:rFonts w:hint="default" w:ascii="Times New Roman" w:hAnsi="Times New Roman" w:eastAsia="仿宋_GB2312" w:cs="Times New Roman"/>
          <w:sz w:val="28"/>
          <w:szCs w:val="28"/>
          <w:highlight w:val="none"/>
        </w:rPr>
        <w:t>教学成果、推广情况等。</w:t>
      </w:r>
    </w:p>
    <w:p w14:paraId="1B28900E">
      <w:pPr>
        <w:spacing w:line="460" w:lineRule="exact"/>
        <w:ind w:firstLine="560" w:firstLineChars="200"/>
        <w:rPr>
          <w:rFonts w:ascii="Times New Roman" w:hAnsi="Times New Roman" w:eastAsia="仿宋_GB2312"/>
          <w:sz w:val="28"/>
          <w:szCs w:val="28"/>
          <w:highlight w:val="none"/>
        </w:rPr>
      </w:pPr>
      <w:r>
        <w:rPr>
          <w:rFonts w:ascii="Times New Roman" w:hAnsi="Times New Roman" w:eastAsia="仿宋_GB2312"/>
          <w:sz w:val="28"/>
          <w:szCs w:val="28"/>
          <w:highlight w:val="none"/>
        </w:rPr>
        <w:t>教学活动录像</w:t>
      </w:r>
      <w:r>
        <w:rPr>
          <w:rFonts w:hint="default" w:ascii="Times New Roman" w:hAnsi="Times New Roman" w:eastAsia="仿宋_GB2312"/>
          <w:sz w:val="28"/>
          <w:szCs w:val="28"/>
          <w:highlight w:val="none"/>
        </w:rPr>
        <w:t>：反映信息化课程教学情况，针对案例特点，提供合适的教学活动录像，可以是具有代表性的单节课堂教学实录、多节课堂片段剪辑、专题介绍视频等多种形式，</w:t>
      </w:r>
      <w:r>
        <w:rPr>
          <w:rFonts w:hint="eastAsia" w:eastAsia="仿宋_GB2312"/>
          <w:sz w:val="28"/>
          <w:szCs w:val="28"/>
          <w:highlight w:val="none"/>
          <w:lang w:val="en-US" w:eastAsia="zh-CN"/>
        </w:rPr>
        <w:t>视频格式采用MP4，画面尺寸为1280*720以上，</w:t>
      </w:r>
      <w:r>
        <w:rPr>
          <w:rFonts w:ascii="Times New Roman" w:hAnsi="Times New Roman" w:eastAsia="仿宋_GB2312"/>
          <w:sz w:val="28"/>
          <w:szCs w:val="28"/>
          <w:highlight w:val="none"/>
        </w:rPr>
        <w:t>时间</w:t>
      </w:r>
      <w:r>
        <w:rPr>
          <w:rFonts w:hint="default" w:ascii="Times New Roman" w:hAnsi="Times New Roman" w:eastAsia="仿宋_GB2312"/>
          <w:sz w:val="28"/>
          <w:szCs w:val="28"/>
          <w:highlight w:val="none"/>
        </w:rPr>
        <w:t>总计</w:t>
      </w:r>
      <w:r>
        <w:rPr>
          <w:rFonts w:ascii="Times New Roman" w:hAnsi="Times New Roman" w:eastAsia="仿宋_GB2312"/>
          <w:sz w:val="28"/>
          <w:szCs w:val="28"/>
          <w:highlight w:val="none"/>
        </w:rPr>
        <w:t>不超过</w:t>
      </w:r>
      <w:r>
        <w:rPr>
          <w:rFonts w:hint="default" w:ascii="Times New Roman" w:hAnsi="Times New Roman" w:eastAsia="仿宋_GB2312"/>
          <w:sz w:val="28"/>
          <w:szCs w:val="28"/>
          <w:highlight w:val="none"/>
        </w:rPr>
        <w:t>50分钟。</w:t>
      </w:r>
    </w:p>
    <w:p w14:paraId="4F036109">
      <w:pPr>
        <w:spacing w:line="460" w:lineRule="exact"/>
        <w:ind w:firstLine="560" w:firstLineChars="200"/>
        <w:rPr>
          <w:rFonts w:ascii="Times New Roman" w:hAnsi="Times New Roman" w:eastAsia="仿宋_GB2312" w:cs="Times New Roman"/>
          <w:sz w:val="28"/>
          <w:szCs w:val="28"/>
          <w:highlight w:val="none"/>
        </w:rPr>
      </w:pPr>
      <w:r>
        <w:rPr>
          <w:rFonts w:hint="default" w:ascii="Times New Roman" w:hAnsi="Times New Roman" w:eastAsia="仿宋_GB2312"/>
          <w:sz w:val="28"/>
          <w:szCs w:val="28"/>
          <w:highlight w:val="none"/>
        </w:rPr>
        <w:t>相关材料：教学设计方案、课程资源等。</w:t>
      </w:r>
    </w:p>
    <w:p w14:paraId="64ADD699">
      <w:pPr>
        <w:numPr>
          <w:ilvl w:val="-1"/>
          <w:numId w:val="0"/>
        </w:numPr>
        <w:spacing w:line="460" w:lineRule="exact"/>
        <w:ind w:firstLine="560" w:firstLineChars="200"/>
        <w:rPr>
          <w:rFonts w:ascii="Times New Roman" w:hAnsi="Times New Roman" w:eastAsia="仿宋_GB2312" w:cs="Times New Roman"/>
          <w:sz w:val="28"/>
          <w:szCs w:val="28"/>
          <w:highlight w:val="none"/>
        </w:rPr>
      </w:pPr>
      <w:r>
        <w:rPr>
          <w:rFonts w:hint="default" w:ascii="Times New Roman" w:hAnsi="Times New Roman" w:eastAsia="仿宋_GB2312" w:cs="Times New Roman"/>
          <w:sz w:val="28"/>
          <w:szCs w:val="28"/>
          <w:highlight w:val="none"/>
        </w:rPr>
        <w:t>（2）报送形式：</w:t>
      </w:r>
      <w:r>
        <w:rPr>
          <w:rFonts w:hint="eastAsia" w:eastAsia="仿宋_GB2312" w:cs="Times New Roman"/>
          <w:sz w:val="28"/>
          <w:szCs w:val="28"/>
          <w:highlight w:val="none"/>
          <w:lang w:val="en-US" w:eastAsia="zh-CN"/>
        </w:rPr>
        <w:t>作品在省级活动平台统一报送。文件包括：</w:t>
      </w:r>
      <w:r>
        <w:rPr>
          <w:rFonts w:hint="default" w:ascii="Times New Roman" w:eastAsia="仿宋_GB2312"/>
          <w:sz w:val="28"/>
          <w:szCs w:val="28"/>
          <w:highlight w:val="none"/>
          <w:lang w:val="en-US" w:eastAsia="zh-CN"/>
        </w:rPr>
        <w:t>作品登记表</w:t>
      </w:r>
      <w:r>
        <w:rPr>
          <w:rFonts w:hint="eastAsia" w:eastAsia="仿宋_GB2312"/>
          <w:sz w:val="28"/>
          <w:szCs w:val="28"/>
          <w:highlight w:val="none"/>
          <w:lang w:val="en-US" w:eastAsia="zh-CN"/>
        </w:rPr>
        <w:t>签字扫描件</w:t>
      </w:r>
      <w:r>
        <w:rPr>
          <w:rFonts w:hint="default" w:ascii="Times New Roman" w:eastAsia="仿宋_GB2312"/>
          <w:sz w:val="28"/>
          <w:szCs w:val="28"/>
          <w:highlight w:val="none"/>
          <w:lang w:val="en-US" w:eastAsia="zh-CN"/>
        </w:rPr>
        <w:t>（见附表2）（PDF格式），案例介绍文档（Word文档格式），教学活动录像（MP4格式），相关材料（ZIP压缩包格式）</w:t>
      </w:r>
      <w:r>
        <w:rPr>
          <w:rFonts w:hint="eastAsia" w:eastAsia="仿宋_GB2312"/>
          <w:sz w:val="28"/>
          <w:szCs w:val="28"/>
          <w:highlight w:val="none"/>
          <w:lang w:val="en-US" w:eastAsia="zh-CN"/>
        </w:rPr>
        <w:t>，总大小建议不超过800MB</w:t>
      </w:r>
      <w:r>
        <w:rPr>
          <w:rFonts w:hint="default" w:ascii="Times New Roman" w:eastAsia="仿宋_GB2312"/>
          <w:sz w:val="28"/>
          <w:szCs w:val="28"/>
          <w:highlight w:val="none"/>
          <w:lang w:val="en-US" w:eastAsia="zh-CN"/>
        </w:rPr>
        <w:t>。</w:t>
      </w:r>
    </w:p>
    <w:p w14:paraId="110337A7">
      <w:pPr>
        <w:spacing w:line="460" w:lineRule="exact"/>
        <w:ind w:firstLine="562" w:firstLineChars="200"/>
        <w:rPr>
          <w:rFonts w:hint="default" w:ascii="Times New Roman" w:eastAsia="仿宋_GB2312"/>
          <w:b/>
          <w:sz w:val="28"/>
          <w:szCs w:val="28"/>
          <w:highlight w:val="none"/>
          <w:lang w:val="en-US" w:eastAsia="zh-CN"/>
        </w:rPr>
      </w:pPr>
      <w:r>
        <w:rPr>
          <w:rFonts w:hint="default" w:ascii="Times New Roman" w:eastAsia="仿宋_GB2312"/>
          <w:b/>
          <w:sz w:val="28"/>
          <w:szCs w:val="28"/>
          <w:highlight w:val="none"/>
          <w:lang w:val="en-US" w:eastAsia="zh-CN"/>
        </w:rPr>
        <w:t>3.作品资格审定</w:t>
      </w:r>
    </w:p>
    <w:p w14:paraId="6324C1AF">
      <w:pPr>
        <w:spacing w:line="460" w:lineRule="exact"/>
        <w:ind w:firstLine="560" w:firstLineChars="200"/>
        <w:rPr>
          <w:rFonts w:ascii="Times New Roman" w:hAnsi="Times New Roman" w:eastAsia="仿宋_GB2312"/>
          <w:sz w:val="28"/>
          <w:highlight w:val="none"/>
        </w:rPr>
      </w:pPr>
      <w:r>
        <w:rPr>
          <w:rFonts w:hint="default" w:ascii="Times New Roman" w:hAnsi="Times New Roman" w:eastAsia="仿宋_GB2312"/>
          <w:sz w:val="28"/>
          <w:szCs w:val="28"/>
          <w:highlight w:val="none"/>
          <w:lang w:eastAsia="zh-CN"/>
        </w:rPr>
        <w:t>（</w:t>
      </w:r>
      <w:r>
        <w:rPr>
          <w:rFonts w:hint="default" w:ascii="Times New Roman" w:hAnsi="Times New Roman" w:eastAsia="仿宋_GB2312"/>
          <w:sz w:val="28"/>
          <w:szCs w:val="28"/>
          <w:highlight w:val="none"/>
          <w:lang w:val="en-US" w:eastAsia="zh-CN"/>
        </w:rPr>
        <w:t>1）</w:t>
      </w:r>
      <w:r>
        <w:rPr>
          <w:rFonts w:hint="default" w:ascii="Times New Roman" w:hAnsi="Times New Roman" w:eastAsia="仿宋_GB2312"/>
          <w:sz w:val="28"/>
          <w:highlight w:val="none"/>
        </w:rPr>
        <w:t>有政治原则性错误和学科概念性错误的作品，取消参加资格。</w:t>
      </w:r>
    </w:p>
    <w:p w14:paraId="2A3F01A8">
      <w:pPr>
        <w:spacing w:line="460" w:lineRule="exact"/>
        <w:ind w:firstLine="555"/>
        <w:rPr>
          <w:rFonts w:hint="default" w:ascii="Times New Roman" w:eastAsia="仿宋_GB2312"/>
          <w:sz w:val="28"/>
          <w:highlight w:val="none"/>
          <w:lang w:val="en-US" w:eastAsia="zh-CN"/>
        </w:rPr>
      </w:pPr>
      <w:r>
        <w:rPr>
          <w:rFonts w:hint="default" w:ascii="Times New Roman" w:hAnsi="Times New Roman" w:eastAsia="仿宋_GB2312"/>
          <w:sz w:val="28"/>
          <w:highlight w:val="none"/>
          <w:lang w:eastAsia="zh-CN"/>
        </w:rPr>
        <w:t>（</w:t>
      </w:r>
      <w:r>
        <w:rPr>
          <w:rFonts w:hint="default" w:ascii="Times New Roman" w:hAnsi="Times New Roman" w:eastAsia="仿宋_GB2312"/>
          <w:sz w:val="28"/>
          <w:highlight w:val="none"/>
          <w:lang w:val="en-US" w:eastAsia="zh-CN"/>
        </w:rPr>
        <w:t>2）</w:t>
      </w:r>
      <w:r>
        <w:rPr>
          <w:rFonts w:hint="default" w:ascii="Times New Roman" w:hAnsi="Times New Roman" w:eastAsia="仿宋_GB2312"/>
          <w:sz w:val="28"/>
          <w:highlight w:val="none"/>
        </w:rPr>
        <w:t>存在</w:t>
      </w:r>
      <w:r>
        <w:rPr>
          <w:rFonts w:hint="default" w:ascii="Times New Roman" w:eastAsia="仿宋_GB2312"/>
          <w:sz w:val="28"/>
          <w:highlight w:val="none"/>
        </w:rPr>
        <w:t>弄虚作假行为的作品，取消参加资格。</w:t>
      </w:r>
      <w:r>
        <w:rPr>
          <w:rFonts w:hint="eastAsia" w:eastAsia="仿宋_GB2312"/>
          <w:sz w:val="28"/>
          <w:highlight w:val="none"/>
          <w:lang w:val="en-US" w:eastAsia="zh-CN"/>
        </w:rPr>
        <w:t>如企业专业技术人员参与作品制作。</w:t>
      </w:r>
    </w:p>
    <w:p w14:paraId="447860F9">
      <w:pPr>
        <w:spacing w:line="460" w:lineRule="exact"/>
        <w:ind w:firstLine="555"/>
        <w:rPr>
          <w:rFonts w:hint="default" w:ascii="Times New Roman" w:eastAsia="仿宋_GB2312"/>
          <w:b/>
          <w:bCs/>
          <w:sz w:val="28"/>
          <w:highlight w:val="none"/>
          <w:lang w:val="en-US" w:eastAsia="zh-CN"/>
        </w:rPr>
      </w:pPr>
      <w:r>
        <w:rPr>
          <w:rFonts w:hint="default" w:ascii="Times New Roman" w:eastAsia="仿宋_GB2312"/>
          <w:b/>
          <w:bCs/>
          <w:sz w:val="28"/>
          <w:highlight w:val="none"/>
          <w:lang w:eastAsia="zh-CN"/>
        </w:rPr>
        <w:t>（</w:t>
      </w:r>
      <w:r>
        <w:rPr>
          <w:rFonts w:hint="default" w:ascii="Times New Roman" w:eastAsia="仿宋_GB2312"/>
          <w:b/>
          <w:bCs/>
          <w:sz w:val="28"/>
          <w:highlight w:val="none"/>
          <w:lang w:val="en-US" w:eastAsia="zh-CN"/>
        </w:rPr>
        <w:t>3</w:t>
      </w:r>
      <w:r>
        <w:rPr>
          <w:rFonts w:hint="default" w:ascii="Times New Roman" w:eastAsia="仿宋_GB2312"/>
          <w:b/>
          <w:bCs/>
          <w:sz w:val="28"/>
          <w:highlight w:val="none"/>
          <w:lang w:eastAsia="zh-CN"/>
        </w:rPr>
        <w:t>）</w:t>
      </w:r>
      <w:r>
        <w:rPr>
          <w:rFonts w:hint="default" w:ascii="Times New Roman" w:eastAsia="仿宋_GB2312"/>
          <w:b/>
          <w:bCs/>
          <w:sz w:val="28"/>
          <w:highlight w:val="none"/>
          <w:lang w:val="en-US" w:eastAsia="zh-CN"/>
        </w:rPr>
        <w:t>已参加往届活动或其他</w:t>
      </w:r>
      <w:r>
        <w:rPr>
          <w:rFonts w:hint="eastAsia" w:eastAsia="仿宋_GB2312"/>
          <w:b/>
          <w:bCs/>
          <w:sz w:val="28"/>
          <w:highlight w:val="none"/>
          <w:lang w:val="en-US" w:eastAsia="zh-CN"/>
        </w:rPr>
        <w:t>省级相关</w:t>
      </w:r>
      <w:r>
        <w:rPr>
          <w:rFonts w:hint="default" w:ascii="Times New Roman" w:eastAsia="仿宋_GB2312"/>
          <w:b/>
          <w:bCs/>
          <w:sz w:val="28"/>
          <w:highlight w:val="none"/>
          <w:lang w:val="en-US" w:eastAsia="zh-CN"/>
        </w:rPr>
        <w:t>活动的作品，取消参加资格。</w:t>
      </w:r>
    </w:p>
    <w:p w14:paraId="382F19D2">
      <w:pPr>
        <w:pStyle w:val="2"/>
        <w:ind w:firstLine="560" w:firstLineChars="200"/>
        <w:rPr>
          <w:rFonts w:hint="default"/>
          <w:lang w:val="en-US" w:eastAsia="zh-CN"/>
        </w:rPr>
      </w:pPr>
      <w:r>
        <w:rPr>
          <w:rFonts w:hint="eastAsia" w:eastAsia="仿宋_GB2312"/>
          <w:sz w:val="28"/>
          <w:highlight w:val="none"/>
          <w:lang w:val="en-US" w:eastAsia="zh-CN"/>
        </w:rPr>
        <w:t>（4）作品要件不齐，取消参加资格。</w:t>
      </w:r>
    </w:p>
    <w:p w14:paraId="1B790EBF">
      <w:pPr>
        <w:spacing w:line="460" w:lineRule="exact"/>
        <w:ind w:firstLine="562" w:firstLineChars="200"/>
        <w:rPr>
          <w:rFonts w:hint="default" w:ascii="Times New Roman" w:eastAsia="仿宋_GB2312"/>
          <w:b/>
          <w:sz w:val="28"/>
          <w:szCs w:val="28"/>
          <w:highlight w:val="none"/>
          <w:lang w:val="en-US" w:eastAsia="zh-CN"/>
        </w:rPr>
      </w:pPr>
      <w:r>
        <w:rPr>
          <w:rFonts w:hint="default" w:ascii="Times New Roman" w:eastAsia="仿宋_GB2312"/>
          <w:b/>
          <w:sz w:val="28"/>
          <w:szCs w:val="28"/>
          <w:highlight w:val="none"/>
          <w:lang w:val="en-US" w:eastAsia="zh-CN"/>
        </w:rPr>
        <w:t>4.作品制作</w:t>
      </w:r>
    </w:p>
    <w:p w14:paraId="76FF737C">
      <w:pPr>
        <w:spacing w:line="460" w:lineRule="exact"/>
        <w:ind w:firstLine="540"/>
        <w:rPr>
          <w:rFonts w:ascii="Times New Roman" w:eastAsia="楷体_GB2312"/>
          <w:b/>
          <w:bCs/>
          <w:sz w:val="28"/>
          <w:szCs w:val="28"/>
          <w:highlight w:val="none"/>
        </w:rPr>
      </w:pPr>
      <w:r>
        <w:rPr>
          <w:rFonts w:hint="default" w:ascii="Times New Roman" w:hAnsi="Times New Roman" w:eastAsia="仿宋_GB2312"/>
          <w:sz w:val="28"/>
          <w:szCs w:val="28"/>
          <w:highlight w:val="none"/>
          <w:lang w:eastAsia="zh-CN"/>
        </w:rPr>
        <w:t>（</w:t>
      </w:r>
      <w:r>
        <w:rPr>
          <w:rFonts w:hint="default" w:ascii="Times New Roman" w:hAnsi="Times New Roman" w:eastAsia="仿宋_GB2312"/>
          <w:sz w:val="28"/>
          <w:szCs w:val="28"/>
          <w:highlight w:val="none"/>
          <w:lang w:val="en-US" w:eastAsia="zh-CN"/>
        </w:rPr>
        <w:t>1）</w:t>
      </w:r>
      <w:r>
        <w:rPr>
          <w:rFonts w:hint="default" w:ascii="Times New Roman" w:eastAsia="仿宋_GB2312"/>
          <w:sz w:val="28"/>
          <w:szCs w:val="28"/>
          <w:highlight w:val="none"/>
        </w:rPr>
        <w:t>作者应对作品的原创性、真实性负责。如</w:t>
      </w:r>
      <w:r>
        <w:rPr>
          <w:rFonts w:hint="default" w:ascii="Times New Roman" w:eastAsia="仿宋_GB2312"/>
          <w:sz w:val="28"/>
          <w:szCs w:val="28"/>
          <w:highlight w:val="none"/>
          <w:lang w:val="en-US" w:eastAsia="zh-CN"/>
        </w:rPr>
        <w:t>作品</w:t>
      </w:r>
      <w:r>
        <w:rPr>
          <w:rFonts w:hint="default" w:ascii="Times New Roman" w:eastAsia="仿宋_GB2312"/>
          <w:sz w:val="28"/>
          <w:szCs w:val="28"/>
          <w:highlight w:val="none"/>
        </w:rPr>
        <w:t>引起知识产权异议和纠纷，其责任由作者承担。</w:t>
      </w:r>
    </w:p>
    <w:p w14:paraId="707401C3">
      <w:pPr>
        <w:spacing w:line="460" w:lineRule="exact"/>
        <w:ind w:firstLine="560" w:firstLineChars="200"/>
        <w:rPr>
          <w:rFonts w:hint="default" w:ascii="Times New Roman" w:eastAsia="仿宋_GB2312"/>
          <w:sz w:val="28"/>
          <w:szCs w:val="28"/>
          <w:highlight w:val="none"/>
        </w:rPr>
      </w:pPr>
      <w:r>
        <w:rPr>
          <w:rFonts w:hint="default" w:ascii="Times New Roman" w:hAnsi="Times New Roman" w:eastAsia="仿宋_GB2312"/>
          <w:sz w:val="28"/>
          <w:highlight w:val="none"/>
          <w:lang w:eastAsia="zh-CN"/>
        </w:rPr>
        <w:t>（</w:t>
      </w:r>
      <w:r>
        <w:rPr>
          <w:rFonts w:hint="default" w:ascii="Times New Roman" w:hAnsi="Times New Roman" w:eastAsia="仿宋_GB2312"/>
          <w:sz w:val="28"/>
          <w:highlight w:val="none"/>
          <w:lang w:val="en-US" w:eastAsia="zh-CN"/>
        </w:rPr>
        <w:t>2）</w:t>
      </w:r>
      <w:r>
        <w:rPr>
          <w:rFonts w:hint="default" w:ascii="Times New Roman" w:eastAsia="仿宋_GB2312"/>
          <w:sz w:val="28"/>
          <w:szCs w:val="28"/>
          <w:highlight w:val="none"/>
        </w:rPr>
        <w:t>每件作品作者不超过3人，不接受以单位名义集体创作的作品。</w:t>
      </w:r>
    </w:p>
    <w:p w14:paraId="77A3A92B">
      <w:pPr>
        <w:spacing w:line="460" w:lineRule="exact"/>
        <w:ind w:firstLine="560" w:firstLineChars="200"/>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（3）组委会拥有该作品的使用权，可以公益形式对该作品进行展示和传播。</w:t>
      </w:r>
    </w:p>
    <w:p w14:paraId="07A8A6AA">
      <w:pPr>
        <w:spacing w:line="460" w:lineRule="exact"/>
        <w:ind w:firstLine="540"/>
        <w:rPr>
          <w:rFonts w:hint="default" w:ascii="Times New Roman" w:eastAsia="楷体_GB2312"/>
          <w:b/>
          <w:bCs/>
          <w:sz w:val="28"/>
          <w:szCs w:val="28"/>
          <w:highlight w:val="none"/>
        </w:rPr>
      </w:pP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三）</w:t>
      </w:r>
      <w:r>
        <w:rPr>
          <w:rFonts w:hint="default" w:ascii="Times New Roman" w:eastAsia="楷体_GB2312"/>
          <w:b/>
          <w:bCs/>
          <w:sz w:val="28"/>
          <w:szCs w:val="28"/>
          <w:highlight w:val="none"/>
        </w:rPr>
        <w:t>参加办法</w:t>
      </w:r>
    </w:p>
    <w:p w14:paraId="3005BBC6">
      <w:pPr>
        <w:spacing w:line="460" w:lineRule="exact"/>
        <w:ind w:firstLine="562" w:firstLineChars="200"/>
        <w:rPr>
          <w:rFonts w:hint="default" w:ascii="Times New Roman" w:hAnsi="Times New Roman" w:eastAsia="仿宋_GB2312"/>
          <w:sz w:val="28"/>
          <w:szCs w:val="28"/>
          <w:highlight w:val="none"/>
        </w:rPr>
      </w:pPr>
      <w:bookmarkStart w:id="8" w:name="_Toc101167282"/>
      <w:r>
        <w:rPr>
          <w:rFonts w:hint="default" w:ascii="Times New Roman" w:hAnsi="Times New Roman" w:eastAsia="仿宋_GB2312"/>
          <w:b/>
          <w:bCs/>
          <w:sz w:val="28"/>
          <w:szCs w:val="28"/>
          <w:highlight w:val="none"/>
          <w:lang w:val="en-US" w:eastAsia="zh-CN"/>
        </w:rPr>
        <w:t>1.</w:t>
      </w:r>
      <w:r>
        <w:rPr>
          <w:rFonts w:hint="default" w:ascii="Times New Roman" w:hAnsi="Times New Roman" w:eastAsia="仿宋_GB2312"/>
          <w:b/>
          <w:bCs/>
          <w:sz w:val="28"/>
          <w:szCs w:val="28"/>
          <w:highlight w:val="none"/>
        </w:rPr>
        <w:t>参加办法及报送作品数量</w:t>
      </w:r>
      <w:bookmarkEnd w:id="8"/>
    </w:p>
    <w:p w14:paraId="505EF0EB">
      <w:pPr>
        <w:spacing w:line="460" w:lineRule="exact"/>
        <w:ind w:firstLine="560" w:firstLineChars="20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（1）基础教育组、中等职业教育组</w:t>
      </w:r>
    </w:p>
    <w:p w14:paraId="53513417">
      <w:pPr>
        <w:spacing w:line="460" w:lineRule="exact"/>
        <w:ind w:firstLine="560" w:firstLineChars="200"/>
        <w:rPr>
          <w:rFonts w:hint="default" w:ascii="Times New Roman" w:hAnsi="Times New Roman" w:eastAsia="仿宋_GB2312"/>
          <w:color w:val="auto"/>
          <w:sz w:val="28"/>
          <w:szCs w:val="28"/>
          <w:highlight w:val="none"/>
        </w:rPr>
      </w:pPr>
      <w:r>
        <w:rPr>
          <w:rFonts w:hint="default" w:ascii="Times New Roman" w:hAnsi="Times New Roman" w:eastAsia="仿宋_GB2312"/>
          <w:sz w:val="28"/>
          <w:szCs w:val="28"/>
          <w:highlight w:val="none"/>
        </w:rPr>
        <w:t>根据个人自愿参加的原则，由各</w:t>
      </w:r>
      <w:r>
        <w:rPr>
          <w:rFonts w:hint="eastAsia" w:eastAsia="仿宋_GB2312"/>
          <w:sz w:val="28"/>
          <w:szCs w:val="28"/>
          <w:highlight w:val="none"/>
          <w:lang w:val="en-US" w:eastAsia="zh-CN"/>
        </w:rPr>
        <w:t>市（州）</w:t>
      </w:r>
      <w:r>
        <w:rPr>
          <w:rFonts w:hint="default" w:ascii="Times New Roman" w:hAnsi="Times New Roman" w:eastAsia="仿宋_GB2312"/>
          <w:sz w:val="28"/>
          <w:szCs w:val="28"/>
          <w:highlight w:val="none"/>
        </w:rPr>
        <w:t>活动组织</w:t>
      </w:r>
      <w:r>
        <w:rPr>
          <w:rFonts w:hint="eastAsia" w:eastAsia="仿宋_GB2312"/>
          <w:sz w:val="28"/>
          <w:szCs w:val="28"/>
          <w:highlight w:val="none"/>
          <w:lang w:val="en-US" w:eastAsia="zh-CN"/>
        </w:rPr>
        <w:t>部门</w:t>
      </w:r>
      <w:r>
        <w:rPr>
          <w:rFonts w:hint="default" w:ascii="Times New Roman" w:hAnsi="Times New Roman" w:eastAsia="仿宋_GB2312"/>
          <w:sz w:val="28"/>
          <w:szCs w:val="28"/>
          <w:highlight w:val="none"/>
        </w:rPr>
        <w:t>统一</w:t>
      </w:r>
      <w:r>
        <w:rPr>
          <w:rFonts w:hint="eastAsia" w:eastAsia="仿宋_GB2312"/>
          <w:sz w:val="28"/>
          <w:szCs w:val="28"/>
          <w:highlight w:val="none"/>
          <w:lang w:val="en-US" w:eastAsia="zh-CN"/>
        </w:rPr>
        <w:t>通过省级活动平台</w:t>
      </w:r>
      <w:r>
        <w:rPr>
          <w:rFonts w:hint="default" w:ascii="Times New Roman" w:hAnsi="Times New Roman" w:eastAsia="仿宋_GB2312"/>
          <w:sz w:val="28"/>
          <w:szCs w:val="28"/>
          <w:highlight w:val="none"/>
        </w:rPr>
        <w:t>报送，每个组织单位报送</w:t>
      </w:r>
      <w:r>
        <w:rPr>
          <w:rFonts w:hint="default" w:ascii="Times New Roman" w:hAnsi="Times New Roman" w:eastAsia="仿宋_GB2312"/>
          <w:sz w:val="28"/>
          <w:szCs w:val="28"/>
          <w:highlight w:val="none"/>
          <w:lang w:val="en-US" w:eastAsia="zh-CN"/>
        </w:rPr>
        <w:t>作品</w:t>
      </w:r>
      <w:r>
        <w:rPr>
          <w:rFonts w:hint="default" w:ascii="Times New Roman" w:hAnsi="Times New Roman" w:eastAsia="仿宋_GB2312"/>
          <w:sz w:val="28"/>
          <w:szCs w:val="28"/>
          <w:highlight w:val="none"/>
        </w:rPr>
        <w:t>总数</w:t>
      </w:r>
      <w:r>
        <w:rPr>
          <w:rFonts w:hint="eastAsia" w:eastAsia="仿宋_GB2312"/>
          <w:sz w:val="28"/>
          <w:szCs w:val="28"/>
          <w:highlight w:val="none"/>
          <w:lang w:val="en-US" w:eastAsia="zh-CN"/>
        </w:rPr>
        <w:t>详见</w:t>
      </w:r>
      <w:r>
        <w:rPr>
          <w:rFonts w:hint="eastAsia" w:eastAsia="仿宋_GB2312"/>
          <w:color w:val="auto"/>
          <w:sz w:val="28"/>
          <w:szCs w:val="28"/>
          <w:highlight w:val="none"/>
          <w:lang w:val="en-US" w:eastAsia="zh-CN"/>
        </w:rPr>
        <w:t>《市（州）推荐名额分配表》（附表4）</w:t>
      </w:r>
      <w:r>
        <w:rPr>
          <w:rFonts w:hint="default" w:ascii="Times New Roman" w:hAnsi="Times New Roman" w:eastAsia="仿宋_GB2312"/>
          <w:color w:val="auto"/>
          <w:sz w:val="28"/>
          <w:szCs w:val="28"/>
          <w:highlight w:val="none"/>
        </w:rPr>
        <w:t>。</w:t>
      </w:r>
    </w:p>
    <w:p w14:paraId="1C4E80FC">
      <w:pPr>
        <w:spacing w:line="460" w:lineRule="exact"/>
        <w:ind w:firstLine="560" w:firstLineChars="200"/>
        <w:rPr>
          <w:rFonts w:hint="default" w:ascii="Times New Roman" w:hAnsi="Times New Roman" w:eastAsia="仿宋_GB2312"/>
          <w:color w:val="auto"/>
          <w:sz w:val="28"/>
          <w:szCs w:val="28"/>
          <w:highlight w:val="none"/>
          <w:lang w:val="en-US" w:eastAsia="zh-CN"/>
        </w:rPr>
      </w:pPr>
      <w:r>
        <w:rPr>
          <w:rFonts w:hint="default" w:ascii="Times New Roman" w:hAnsi="Times New Roman" w:eastAsia="仿宋_GB2312"/>
          <w:color w:val="auto"/>
          <w:sz w:val="28"/>
          <w:szCs w:val="28"/>
          <w:highlight w:val="none"/>
          <w:lang w:val="en-US" w:eastAsia="zh-CN"/>
        </w:rPr>
        <w:t>（2）高等教育组</w:t>
      </w:r>
    </w:p>
    <w:p w14:paraId="16A30637">
      <w:pPr>
        <w:spacing w:line="460" w:lineRule="exact"/>
        <w:ind w:firstLine="560" w:firstLineChars="200"/>
        <w:rPr>
          <w:rFonts w:ascii="Times New Roman" w:eastAsia="仿宋_GB2312"/>
          <w:color w:val="auto"/>
          <w:sz w:val="28"/>
          <w:szCs w:val="28"/>
          <w:highlight w:val="none"/>
        </w:rPr>
      </w:pPr>
      <w:r>
        <w:rPr>
          <w:rFonts w:hint="default" w:ascii="Times New Roman" w:hAnsi="Times New Roman" w:eastAsia="仿宋_GB2312"/>
          <w:color w:val="auto"/>
          <w:sz w:val="28"/>
          <w:szCs w:val="28"/>
          <w:highlight w:val="none"/>
        </w:rPr>
        <w:t>根据个人自愿参加的原则，由</w:t>
      </w:r>
      <w:r>
        <w:rPr>
          <w:rFonts w:hint="eastAsia" w:eastAsia="仿宋_GB2312"/>
          <w:color w:val="auto"/>
          <w:sz w:val="28"/>
          <w:szCs w:val="28"/>
          <w:highlight w:val="none"/>
          <w:lang w:val="en-US" w:eastAsia="zh-CN"/>
        </w:rPr>
        <w:t>各高校活动组织部门统一通过省级活动平台报送，每个学校报送作品总数不超过5件。</w:t>
      </w:r>
    </w:p>
    <w:p w14:paraId="625840A7">
      <w:pPr>
        <w:spacing w:line="460" w:lineRule="exact"/>
        <w:ind w:firstLine="562" w:firstLineChars="200"/>
        <w:rPr>
          <w:rFonts w:hint="default" w:ascii="Times New Roman" w:hAnsi="Times New Roman" w:eastAsia="仿宋_GB2312"/>
          <w:b/>
          <w:bCs/>
          <w:color w:val="auto"/>
          <w:sz w:val="28"/>
          <w:szCs w:val="28"/>
          <w:highlight w:val="none"/>
          <w:lang w:val="en-US" w:eastAsia="zh-CN"/>
        </w:rPr>
      </w:pPr>
      <w:bookmarkStart w:id="9" w:name="_Toc101167283"/>
      <w:r>
        <w:rPr>
          <w:rFonts w:hint="default" w:ascii="Times New Roman" w:hAnsi="Times New Roman" w:eastAsia="仿宋_GB2312"/>
          <w:b/>
          <w:bCs/>
          <w:color w:val="auto"/>
          <w:sz w:val="28"/>
          <w:szCs w:val="28"/>
          <w:highlight w:val="none"/>
          <w:lang w:val="en-US" w:eastAsia="zh-CN"/>
        </w:rPr>
        <w:t>2.报送</w:t>
      </w:r>
      <w:bookmarkEnd w:id="9"/>
      <w:r>
        <w:rPr>
          <w:rFonts w:hint="default" w:ascii="Times New Roman" w:hAnsi="Times New Roman" w:eastAsia="仿宋_GB2312"/>
          <w:b/>
          <w:bCs/>
          <w:color w:val="auto"/>
          <w:sz w:val="28"/>
          <w:szCs w:val="28"/>
          <w:highlight w:val="none"/>
          <w:lang w:val="en-US" w:eastAsia="zh-CN"/>
        </w:rPr>
        <w:t>时间、方式</w:t>
      </w:r>
    </w:p>
    <w:p w14:paraId="7CE70DBE">
      <w:pPr>
        <w:spacing w:line="460" w:lineRule="exact"/>
        <w:ind w:firstLine="560" w:firstLineChars="200"/>
        <w:rPr>
          <w:rFonts w:hint="eastAsia" w:eastAsia="仿宋_GB2312"/>
          <w:color w:val="auto"/>
          <w:sz w:val="28"/>
          <w:szCs w:val="28"/>
          <w:highlight w:val="none"/>
          <w:lang w:val="en-US" w:eastAsia="zh-CN"/>
        </w:rPr>
      </w:pPr>
      <w:r>
        <w:rPr>
          <w:rFonts w:hint="default" w:ascii="Times New Roman" w:eastAsia="仿宋_GB2312"/>
          <w:color w:val="auto"/>
          <w:sz w:val="28"/>
          <w:szCs w:val="28"/>
          <w:highlight w:val="none"/>
        </w:rPr>
        <w:t>（1）</w:t>
      </w:r>
      <w:r>
        <w:rPr>
          <w:rFonts w:hint="eastAsia" w:eastAsia="仿宋_GB2312"/>
          <w:color w:val="auto"/>
          <w:sz w:val="28"/>
          <w:szCs w:val="28"/>
          <w:highlight w:val="none"/>
          <w:lang w:val="en-US" w:eastAsia="zh-CN"/>
        </w:rPr>
        <w:t>报送联系人</w:t>
      </w:r>
    </w:p>
    <w:p w14:paraId="4B3446C5">
      <w:pPr>
        <w:spacing w:line="460" w:lineRule="exact"/>
        <w:ind w:firstLine="560" w:firstLineChars="200"/>
        <w:rPr>
          <w:rFonts w:hint="eastAsia" w:eastAsia="仿宋_GB2312"/>
          <w:sz w:val="28"/>
          <w:szCs w:val="28"/>
          <w:highlight w:val="none"/>
          <w:lang w:val="en-US" w:eastAsia="zh-CN"/>
        </w:rPr>
      </w:pPr>
      <w:r>
        <w:rPr>
          <w:rFonts w:hint="eastAsia" w:eastAsia="仿宋_GB2312"/>
          <w:color w:val="auto"/>
          <w:sz w:val="28"/>
          <w:szCs w:val="28"/>
          <w:highlight w:val="none"/>
          <w:lang w:val="en-US" w:eastAsia="zh-CN"/>
        </w:rPr>
        <w:t xml:space="preserve"> 各市（州）、高校组织单位请于6月12日前按照要求将《</w:t>
      </w:r>
      <w:r>
        <w:rPr>
          <w:rFonts w:hint="default" w:ascii="Times New Roman" w:eastAsia="仿宋_GB2312"/>
          <w:color w:val="auto"/>
          <w:sz w:val="28"/>
          <w:szCs w:val="28"/>
          <w:highlight w:val="none"/>
          <w:lang w:val="en-US" w:eastAsia="zh-CN"/>
        </w:rPr>
        <w:t>四川省教师数字素养提升实践活动</w:t>
      </w:r>
      <w:r>
        <w:rPr>
          <w:rFonts w:hint="default" w:ascii="Times New Roman" w:eastAsia="仿宋_GB2312"/>
          <w:color w:val="auto"/>
          <w:sz w:val="28"/>
          <w:szCs w:val="28"/>
          <w:highlight w:val="none"/>
        </w:rPr>
        <w:t>联系人信息表</w:t>
      </w:r>
      <w:r>
        <w:rPr>
          <w:rFonts w:hint="eastAsia" w:ascii="Times New Roman" w:eastAsia="仿宋_GB2312"/>
          <w:color w:val="auto"/>
          <w:sz w:val="28"/>
          <w:szCs w:val="28"/>
          <w:highlight w:val="none"/>
          <w:lang w:eastAsia="zh-CN"/>
        </w:rPr>
        <w:t>》</w:t>
      </w:r>
      <w:r>
        <w:rPr>
          <w:rFonts w:hint="eastAsia" w:eastAsia="仿宋_GB2312"/>
          <w:color w:val="auto"/>
          <w:sz w:val="28"/>
          <w:szCs w:val="28"/>
          <w:highlight w:val="none"/>
          <w:lang w:val="en-US" w:eastAsia="zh-CN"/>
        </w:rPr>
        <w:t>（附表3）报</w:t>
      </w:r>
      <w:r>
        <w:rPr>
          <w:rFonts w:hint="eastAsia" w:eastAsia="仿宋_GB2312"/>
          <w:sz w:val="28"/>
          <w:szCs w:val="28"/>
          <w:highlight w:val="none"/>
          <w:lang w:val="en-US" w:eastAsia="zh-CN"/>
        </w:rPr>
        <w:t>送至省级联系人邮箱：scsshd@126.com（邮件主题注明“2025教师活动联系人”），联系人须为该项业务工作的具体经办人。</w:t>
      </w:r>
    </w:p>
    <w:p w14:paraId="5A006823">
      <w:pPr>
        <w:numPr>
          <w:ilvl w:val="0"/>
          <w:numId w:val="4"/>
        </w:numPr>
        <w:spacing w:line="460" w:lineRule="exact"/>
        <w:ind w:left="0" w:leftChars="0" w:firstLine="548" w:firstLineChars="196"/>
        <w:rPr>
          <w:rFonts w:hint="eastAsia" w:eastAsia="仿宋_GB2312"/>
          <w:sz w:val="28"/>
          <w:szCs w:val="28"/>
          <w:highlight w:val="none"/>
          <w:lang w:val="en-US" w:eastAsia="zh-CN"/>
        </w:rPr>
      </w:pPr>
      <w:r>
        <w:rPr>
          <w:rFonts w:hint="eastAsia" w:eastAsia="仿宋_GB2312"/>
          <w:sz w:val="28"/>
          <w:szCs w:val="28"/>
          <w:highlight w:val="none"/>
          <w:lang w:val="en-US" w:eastAsia="zh-CN"/>
        </w:rPr>
        <w:t>报送作品</w:t>
      </w:r>
    </w:p>
    <w:p w14:paraId="55932AF2">
      <w:pPr>
        <w:spacing w:line="460" w:lineRule="exact"/>
        <w:ind w:firstLine="560" w:firstLineChars="200"/>
        <w:rPr>
          <w:rFonts w:hint="eastAsia"/>
          <w:lang w:val="en-US" w:eastAsia="zh-CN"/>
        </w:rPr>
      </w:pPr>
      <w:r>
        <w:rPr>
          <w:rFonts w:hint="eastAsia" w:eastAsia="仿宋_GB2312"/>
          <w:sz w:val="28"/>
          <w:szCs w:val="28"/>
          <w:highlight w:val="none"/>
          <w:lang w:val="en-US" w:eastAsia="zh-CN"/>
        </w:rPr>
        <w:t>各市（州）、高校组织单位请于</w:t>
      </w:r>
      <w:r>
        <w:rPr>
          <w:rFonts w:hint="eastAsia" w:eastAsia="仿宋_GB2312"/>
          <w:color w:val="auto"/>
          <w:sz w:val="28"/>
          <w:szCs w:val="28"/>
          <w:highlight w:val="none"/>
          <w:lang w:val="en-US" w:eastAsia="zh-CN"/>
        </w:rPr>
        <w:t>7月31日</w:t>
      </w:r>
      <w:r>
        <w:rPr>
          <w:rFonts w:hint="eastAsia" w:eastAsia="仿宋_GB2312"/>
          <w:sz w:val="28"/>
          <w:szCs w:val="28"/>
          <w:highlight w:val="none"/>
          <w:lang w:val="en-US" w:eastAsia="zh-CN"/>
        </w:rPr>
        <w:t>前将常规项目作品及相关资料通过四川省教育数字化应用活动平台上报（地址https://basic.sc.smartedu.cn/xxsy/teacher/2025活动账户信息、操作手册另行通知），并对报送信息和作品的准确性、完整性负责。</w:t>
      </w:r>
    </w:p>
    <w:p w14:paraId="009D780F">
      <w:pPr>
        <w:spacing w:line="460" w:lineRule="exact"/>
        <w:ind w:firstLine="281" w:firstLineChars="100"/>
        <w:rPr>
          <w:rFonts w:hint="default" w:ascii="Times New Roman" w:eastAsia="楷体_GB2312"/>
          <w:b/>
          <w:bCs/>
          <w:sz w:val="28"/>
          <w:szCs w:val="28"/>
          <w:highlight w:val="none"/>
          <w:lang w:val="en-US"/>
        </w:rPr>
      </w:pP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四</w:t>
      </w:r>
      <w:r>
        <w:rPr>
          <w:rFonts w:hint="default" w:ascii="Times New Roman" w:eastAsia="楷体_GB2312"/>
          <w:b/>
          <w:bCs/>
          <w:sz w:val="28"/>
          <w:szCs w:val="28"/>
          <w:highlight w:val="none"/>
          <w:lang w:eastAsia="zh-CN"/>
        </w:rPr>
        <w:t>）</w:t>
      </w:r>
      <w:r>
        <w:rPr>
          <w:rFonts w:hint="eastAsia" w:eastAsia="楷体_GB2312"/>
          <w:b/>
          <w:bCs/>
          <w:sz w:val="28"/>
          <w:szCs w:val="28"/>
          <w:highlight w:val="none"/>
          <w:lang w:val="en-US" w:eastAsia="zh-CN"/>
        </w:rPr>
        <w:t>奖项设置</w:t>
      </w:r>
    </w:p>
    <w:p w14:paraId="3AA84723">
      <w:pPr>
        <w:spacing w:line="460" w:lineRule="exact"/>
        <w:ind w:firstLine="562" w:firstLineChars="200"/>
        <w:rPr>
          <w:rFonts w:hint="default" w:ascii="Times New Roman" w:eastAsia="仿宋_GB2312"/>
          <w:sz w:val="28"/>
          <w:szCs w:val="28"/>
          <w:highlight w:val="none"/>
          <w:lang w:val="en-US"/>
        </w:rPr>
      </w:pPr>
      <w:bookmarkStart w:id="10" w:name="_Toc101167300"/>
      <w:r>
        <w:rPr>
          <w:rFonts w:hint="default" w:ascii="Times New Roman" w:hAnsi="Times New Roman" w:eastAsia="仿宋_GB2312"/>
          <w:b/>
          <w:bCs/>
          <w:sz w:val="28"/>
          <w:szCs w:val="28"/>
          <w:highlight w:val="none"/>
          <w:lang w:val="en-US" w:eastAsia="zh-CN"/>
        </w:rPr>
        <w:t>1.</w:t>
      </w:r>
      <w:r>
        <w:rPr>
          <w:rFonts w:hint="eastAsia" w:eastAsia="仿宋_GB2312"/>
          <w:b/>
          <w:bCs/>
          <w:sz w:val="28"/>
          <w:szCs w:val="28"/>
          <w:highlight w:val="none"/>
          <w:lang w:val="en-US" w:eastAsia="zh-CN"/>
        </w:rPr>
        <w:t>个人奖项</w:t>
      </w:r>
    </w:p>
    <w:p w14:paraId="79592DD1">
      <w:pPr>
        <w:spacing w:line="460" w:lineRule="exact"/>
        <w:ind w:firstLine="560" w:firstLineChars="200"/>
        <w:rPr>
          <w:rFonts w:hint="default" w:eastAsia="仿宋_GB2312"/>
          <w:sz w:val="28"/>
          <w:szCs w:val="28"/>
          <w:highlight w:val="yellow"/>
          <w:lang w:val="en-US" w:eastAsia="zh-CN"/>
        </w:rPr>
      </w:pPr>
      <w:r>
        <w:rPr>
          <w:rFonts w:hint="eastAsia" w:eastAsia="仿宋_GB2312"/>
          <w:sz w:val="28"/>
          <w:szCs w:val="28"/>
          <w:highlight w:val="none"/>
          <w:lang w:val="en-US" w:eastAsia="zh-CN"/>
        </w:rPr>
        <w:t>常规项目按基础教育组、中等职业教育组、高等教育组分别设置一、二、三等奖，获奖作品择优推荐参加四川省教师数字素养提升实践活动现场展示活动。</w:t>
      </w:r>
    </w:p>
    <w:p w14:paraId="05CC820A">
      <w:pPr>
        <w:numPr>
          <w:ilvl w:val="0"/>
          <w:numId w:val="0"/>
        </w:numPr>
        <w:spacing w:line="460" w:lineRule="exact"/>
        <w:ind w:firstLine="562" w:firstLineChars="200"/>
        <w:rPr>
          <w:rFonts w:hint="eastAsia" w:eastAsia="仿宋_GB2312"/>
          <w:b/>
          <w:bCs/>
          <w:sz w:val="28"/>
          <w:szCs w:val="28"/>
          <w:highlight w:val="none"/>
          <w:lang w:val="en-US" w:eastAsia="zh-CN"/>
        </w:rPr>
      </w:pPr>
      <w:r>
        <w:rPr>
          <w:rFonts w:hint="eastAsia" w:ascii="Times New Roman" w:hAnsi="Times New Roman" w:eastAsia="仿宋_GB2312" w:cs="Times New Roman"/>
          <w:b/>
          <w:bCs/>
          <w:kern w:val="2"/>
          <w:sz w:val="28"/>
          <w:szCs w:val="28"/>
          <w:lang w:val="en-US" w:eastAsia="zh-CN" w:bidi="ar-SA"/>
        </w:rPr>
        <w:t>2.</w:t>
      </w:r>
      <w:r>
        <w:rPr>
          <w:rFonts w:hint="eastAsia" w:eastAsia="仿宋_GB2312"/>
          <w:b/>
          <w:bCs/>
          <w:sz w:val="28"/>
          <w:szCs w:val="28"/>
          <w:highlight w:val="none"/>
          <w:lang w:val="en-US" w:eastAsia="zh-CN"/>
        </w:rPr>
        <w:t>组织奖项</w:t>
      </w:r>
    </w:p>
    <w:p w14:paraId="4CCC0C29">
      <w:pPr>
        <w:numPr>
          <w:ilvl w:val="0"/>
          <w:numId w:val="0"/>
        </w:numPr>
        <w:spacing w:line="460" w:lineRule="exact"/>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综合各市（州）、高校组织单位宣传、组织及获奖等情况评定“优秀组织单位”和“优秀组织者”。</w:t>
      </w:r>
    </w:p>
    <w:p w14:paraId="373F68D9">
      <w:pPr>
        <w:numPr>
          <w:ilvl w:val="0"/>
          <w:numId w:val="0"/>
        </w:numPr>
        <w:spacing w:line="460" w:lineRule="exact"/>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注：优秀组织者在优秀组织单位中产生。各组织单位要严格把关、严格要求，杜绝任何弄虚作假行为。如有发生，将视情况取消其所在市（州）、高校“优秀组织单位”获奖资格。</w:t>
      </w:r>
    </w:p>
    <w:p w14:paraId="27E8407D">
      <w:pPr>
        <w:numPr>
          <w:ilvl w:val="0"/>
          <w:numId w:val="0"/>
        </w:numPr>
        <w:spacing w:line="460" w:lineRule="exact"/>
        <w:ind w:firstLine="560" w:firstLineChars="200"/>
        <w:rPr>
          <w:rFonts w:hint="eastAsia" w:eastAsia="仿宋_GB2312"/>
          <w:sz w:val="28"/>
          <w:szCs w:val="28"/>
          <w:highlight w:val="none"/>
          <w:lang w:val="en-US" w:eastAsia="zh-CN"/>
        </w:rPr>
      </w:pPr>
      <w:r>
        <w:rPr>
          <w:rFonts w:hint="eastAsia" w:eastAsia="仿宋_GB2312"/>
          <w:sz w:val="28"/>
          <w:szCs w:val="28"/>
          <w:highlight w:val="none"/>
          <w:lang w:val="en-US" w:eastAsia="zh-CN"/>
        </w:rPr>
        <w:t>条件要求：案例须为实际开展的创新应用，数据或实例真实、有效，须遵循人工智能伦理规范；人工智能技术应用的理念符合教育改革和数字化转型方向，能够体现以学生发展为中心的理念；人工智能技术应用与教育需求深度契合，方法或工具具有原创性或改进性突破；利用人工智能技术突破了教育教学重难点，助力学生素养的提升；提交的申报表及佐证材料完备、清晰、规范，内容逻辑清晰，主题突出、语言精练，无著作权争议。</w:t>
      </w:r>
    </w:p>
    <w:p w14:paraId="4144B5A7">
      <w:pPr>
        <w:spacing w:line="460" w:lineRule="exact"/>
        <w:ind w:firstLine="640" w:firstLineChars="200"/>
        <w:rPr>
          <w:rFonts w:hint="default" w:ascii="Times New Roman" w:hAnsi="Times New Roman" w:eastAsia="黑体"/>
          <w:sz w:val="32"/>
          <w:szCs w:val="32"/>
          <w:highlight w:val="none"/>
          <w:lang w:val="en-US" w:eastAsia="zh-CN"/>
        </w:rPr>
      </w:pPr>
      <w:r>
        <w:rPr>
          <w:rFonts w:hint="default" w:ascii="Times New Roman" w:hAnsi="Times New Roman" w:eastAsia="黑体"/>
          <w:sz w:val="32"/>
          <w:szCs w:val="32"/>
          <w:highlight w:val="none"/>
          <w:lang w:val="en-US" w:eastAsia="zh-CN"/>
        </w:rPr>
        <w:t>二、</w:t>
      </w:r>
      <w:r>
        <w:rPr>
          <w:rFonts w:hint="eastAsia" w:eastAsia="黑体"/>
          <w:sz w:val="32"/>
          <w:szCs w:val="32"/>
          <w:highlight w:val="none"/>
          <w:lang w:val="en-US" w:eastAsia="zh-CN"/>
        </w:rPr>
        <w:t>特色项目</w:t>
      </w:r>
    </w:p>
    <w:p w14:paraId="4E2F6914">
      <w:pPr>
        <w:spacing w:line="460" w:lineRule="exact"/>
        <w:ind w:firstLine="540"/>
        <w:rPr>
          <w:rFonts w:hint="default" w:ascii="Times New Roman" w:eastAsia="楷体_GB2312"/>
          <w:b/>
          <w:bCs/>
          <w:sz w:val="28"/>
          <w:szCs w:val="28"/>
          <w:highlight w:val="none"/>
          <w:lang w:val="en-US" w:eastAsia="zh-CN"/>
        </w:rPr>
      </w:pPr>
      <w:r>
        <w:rPr>
          <w:rFonts w:hint="eastAsia" w:eastAsia="楷体_GB2312"/>
          <w:b/>
          <w:bCs/>
          <w:sz w:val="28"/>
          <w:szCs w:val="28"/>
          <w:highlight w:val="none"/>
          <w:lang w:val="en-US" w:eastAsia="zh-CN"/>
        </w:rPr>
        <w:t>中小学教师数字化集体教学设计活动</w:t>
      </w:r>
    </w:p>
    <w:p w14:paraId="721C5084">
      <w:pPr>
        <w:numPr>
          <w:ilvl w:val="0"/>
          <w:numId w:val="0"/>
        </w:numPr>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具体安排及要求见《特色项目（</w:t>
      </w:r>
      <w:r>
        <w:rPr>
          <w:rFonts w:hint="eastAsia" w:ascii="仿宋_GB2312" w:hAnsi="仿宋_GB2312" w:eastAsia="仿宋_GB2312" w:cs="仿宋_GB2312"/>
          <w:b w:val="0"/>
          <w:bCs w:val="0"/>
          <w:kern w:val="2"/>
          <w:sz w:val="28"/>
          <w:szCs w:val="28"/>
          <w:lang w:val="en-US" w:eastAsia="zh-CN" w:bidi="ar-SA"/>
        </w:rPr>
        <w:t>中小学教师数字化集体教学设计活动</w:t>
      </w:r>
      <w:r>
        <w:rPr>
          <w:rFonts w:hint="eastAsia" w:eastAsia="仿宋_GB2312"/>
          <w:sz w:val="28"/>
          <w:szCs w:val="28"/>
          <w:highlight w:val="none"/>
          <w:lang w:val="en-US" w:eastAsia="zh-CN"/>
        </w:rPr>
        <w:t>）指南》（附件）。</w:t>
      </w:r>
    </w:p>
    <w:p w14:paraId="238D2A1C">
      <w:pPr>
        <w:spacing w:line="460" w:lineRule="exact"/>
        <w:ind w:firstLine="640" w:firstLineChars="200"/>
        <w:rPr>
          <w:rFonts w:hint="default"/>
          <w:lang w:val="en-US" w:eastAsia="zh-CN"/>
        </w:rPr>
      </w:pPr>
      <w:r>
        <w:rPr>
          <w:rFonts w:hint="eastAsia" w:eastAsia="黑体"/>
          <w:sz w:val="32"/>
          <w:szCs w:val="32"/>
          <w:highlight w:val="none"/>
          <w:lang w:val="en-US" w:eastAsia="zh-CN"/>
        </w:rPr>
        <w:t>三</w:t>
      </w:r>
      <w:r>
        <w:rPr>
          <w:rFonts w:hint="default" w:ascii="Times New Roman" w:hAnsi="Times New Roman" w:eastAsia="黑体"/>
          <w:sz w:val="32"/>
          <w:szCs w:val="32"/>
          <w:highlight w:val="none"/>
          <w:lang w:val="en-US" w:eastAsia="zh-CN"/>
        </w:rPr>
        <w:t>、</w:t>
      </w:r>
      <w:r>
        <w:rPr>
          <w:rFonts w:hint="eastAsia" w:eastAsia="黑体"/>
          <w:sz w:val="32"/>
          <w:szCs w:val="32"/>
          <w:highlight w:val="none"/>
          <w:lang w:val="en-US" w:eastAsia="zh-CN"/>
        </w:rPr>
        <w:t>其他专项</w:t>
      </w:r>
    </w:p>
    <w:p w14:paraId="431B4D3A">
      <w:pPr>
        <w:spacing w:line="460" w:lineRule="exact"/>
        <w:ind w:firstLine="540"/>
        <w:rPr>
          <w:rFonts w:hint="default" w:ascii="Times New Roman" w:eastAsia="楷体_GB2312"/>
          <w:b/>
          <w:bCs/>
          <w:sz w:val="28"/>
          <w:szCs w:val="28"/>
          <w:highlight w:val="none"/>
          <w:lang w:eastAsia="zh-CN"/>
        </w:rPr>
      </w:pP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一</w:t>
      </w: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基础教育</w:t>
      </w:r>
      <w:r>
        <w:rPr>
          <w:rFonts w:hint="default" w:ascii="Times New Roman" w:eastAsia="楷体_GB2312"/>
          <w:b/>
          <w:bCs/>
          <w:sz w:val="28"/>
          <w:szCs w:val="28"/>
          <w:highlight w:val="none"/>
          <w:lang w:eastAsia="zh-CN"/>
        </w:rPr>
        <w:t>专项</w:t>
      </w:r>
      <w:r>
        <w:rPr>
          <w:rFonts w:hint="eastAsia" w:eastAsia="楷体_GB2312"/>
          <w:b/>
          <w:bCs/>
          <w:sz w:val="28"/>
          <w:szCs w:val="28"/>
          <w:highlight w:val="none"/>
          <w:lang w:eastAsia="zh-CN"/>
        </w:rPr>
        <w:t>（</w:t>
      </w:r>
      <w:r>
        <w:rPr>
          <w:rFonts w:hint="eastAsia" w:eastAsia="楷体_GB2312"/>
          <w:b/>
          <w:bCs/>
          <w:sz w:val="28"/>
          <w:szCs w:val="28"/>
          <w:highlight w:val="none"/>
          <w:lang w:val="en-US" w:eastAsia="zh-CN"/>
        </w:rPr>
        <w:t>省级不评审不推荐</w:t>
      </w:r>
      <w:r>
        <w:rPr>
          <w:rFonts w:hint="eastAsia" w:eastAsia="楷体_GB2312"/>
          <w:b/>
          <w:bCs/>
          <w:sz w:val="28"/>
          <w:szCs w:val="28"/>
          <w:highlight w:val="none"/>
          <w:lang w:eastAsia="zh-CN"/>
        </w:rPr>
        <w:t>）</w:t>
      </w:r>
    </w:p>
    <w:p w14:paraId="488E9163">
      <w:pPr>
        <w:numPr>
          <w:ilvl w:val="255"/>
          <w:numId w:val="0"/>
        </w:numPr>
        <w:spacing w:line="460" w:lineRule="exact"/>
        <w:ind w:firstLine="560" w:firstLineChars="200"/>
        <w:rPr>
          <w:rFonts w:hint="default" w:ascii="Times New Roman" w:eastAsia="仿宋_GB2312"/>
          <w:sz w:val="28"/>
          <w:szCs w:val="28"/>
          <w:highlight w:val="none"/>
        </w:rPr>
      </w:pPr>
      <w:r>
        <w:rPr>
          <w:rFonts w:hint="default" w:ascii="Times New Roman" w:eastAsia="仿宋_GB2312"/>
          <w:sz w:val="28"/>
          <w:szCs w:val="28"/>
          <w:highlight w:val="none"/>
          <w:lang w:val="en-US" w:eastAsia="zh-CN"/>
        </w:rPr>
        <w:t>具体安排及要求见《基础教育专项（中小学人工智能教育教学课例</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指南》、《基础教育专项（中小学虚拟实验教学应用课例</w:t>
      </w:r>
      <w:r>
        <w:rPr>
          <w:rFonts w:hint="default" w:ascii="Times New Roman" w:eastAsia="仿宋_GB2312"/>
          <w:sz w:val="28"/>
          <w:szCs w:val="28"/>
          <w:highlight w:val="none"/>
          <w:lang w:eastAsia="zh-CN"/>
        </w:rPr>
        <w:t>）</w:t>
      </w:r>
      <w:r>
        <w:rPr>
          <w:rFonts w:hint="default" w:ascii="Times New Roman" w:eastAsia="仿宋_GB2312"/>
          <w:sz w:val="28"/>
          <w:szCs w:val="28"/>
          <w:highlight w:val="none"/>
          <w:lang w:val="en-US" w:eastAsia="zh-CN"/>
        </w:rPr>
        <w:t>指南》。</w:t>
      </w:r>
    </w:p>
    <w:p w14:paraId="6AE649A7">
      <w:pPr>
        <w:spacing w:line="460" w:lineRule="exact"/>
        <w:ind w:firstLine="540"/>
        <w:rPr>
          <w:rFonts w:hint="default" w:ascii="Times New Roman" w:eastAsia="楷体_GB2312"/>
          <w:b/>
          <w:bCs/>
          <w:sz w:val="28"/>
          <w:szCs w:val="28"/>
          <w:highlight w:val="none"/>
          <w:lang w:eastAsia="zh-CN"/>
        </w:rPr>
      </w:pP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二</w:t>
      </w:r>
      <w:r>
        <w:rPr>
          <w:rFonts w:hint="default" w:ascii="Times New Roman" w:eastAsia="楷体_GB2312"/>
          <w:b/>
          <w:bCs/>
          <w:sz w:val="28"/>
          <w:szCs w:val="28"/>
          <w:highlight w:val="none"/>
          <w:lang w:eastAsia="zh-CN"/>
        </w:rPr>
        <w:t>）职业教育专项</w:t>
      </w:r>
      <w:r>
        <w:rPr>
          <w:rFonts w:hint="eastAsia" w:eastAsia="楷体_GB2312"/>
          <w:b/>
          <w:bCs/>
          <w:sz w:val="28"/>
          <w:szCs w:val="28"/>
          <w:highlight w:val="none"/>
          <w:lang w:eastAsia="zh-CN"/>
        </w:rPr>
        <w:t>（</w:t>
      </w:r>
      <w:r>
        <w:rPr>
          <w:rFonts w:hint="eastAsia" w:eastAsia="楷体_GB2312"/>
          <w:b/>
          <w:bCs/>
          <w:sz w:val="28"/>
          <w:szCs w:val="28"/>
          <w:highlight w:val="none"/>
          <w:lang w:val="en-US" w:eastAsia="zh-CN"/>
        </w:rPr>
        <w:t>省级推荐</w:t>
      </w:r>
      <w:r>
        <w:rPr>
          <w:rFonts w:hint="eastAsia" w:eastAsia="楷体_GB2312"/>
          <w:b/>
          <w:bCs/>
          <w:sz w:val="28"/>
          <w:szCs w:val="28"/>
          <w:highlight w:val="none"/>
          <w:lang w:eastAsia="zh-CN"/>
        </w:rPr>
        <w:t>）</w:t>
      </w:r>
    </w:p>
    <w:p w14:paraId="16BF6A88">
      <w:pPr>
        <w:numPr>
          <w:ilvl w:val="-1"/>
          <w:numId w:val="0"/>
        </w:numPr>
        <w:spacing w:line="460" w:lineRule="exact"/>
        <w:ind w:firstLine="560" w:firstLineChars="200"/>
        <w:jc w:val="left"/>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具体安排及要求见《职业教育专项（</w:t>
      </w:r>
      <w:r>
        <w:rPr>
          <w:rFonts w:hint="default" w:ascii="Times New Roman" w:eastAsia="仿宋_GB2312"/>
          <w:b w:val="0"/>
          <w:sz w:val="28"/>
          <w:szCs w:val="28"/>
          <w:highlight w:val="none"/>
        </w:rPr>
        <w:t>职业教育实践性教学案例</w:t>
      </w:r>
      <w:r>
        <w:rPr>
          <w:rFonts w:hint="default" w:ascii="Times New Roman" w:eastAsia="仿宋_GB2312"/>
          <w:sz w:val="28"/>
          <w:szCs w:val="28"/>
          <w:highlight w:val="none"/>
          <w:lang w:val="en-US" w:eastAsia="zh-CN"/>
        </w:rPr>
        <w:t>、</w:t>
      </w:r>
      <w:r>
        <w:rPr>
          <w:rFonts w:hint="default" w:ascii="Times New Roman" w:eastAsia="仿宋_GB2312"/>
          <w:b w:val="0"/>
          <w:sz w:val="28"/>
          <w:szCs w:val="28"/>
          <w:highlight w:val="none"/>
        </w:rPr>
        <w:t>职业教育数字教材（样章）</w:t>
      </w:r>
      <w:r>
        <w:rPr>
          <w:rFonts w:hint="eastAsia" w:eastAsia="仿宋_GB2312"/>
          <w:b w:val="0"/>
          <w:sz w:val="28"/>
          <w:szCs w:val="28"/>
          <w:highlight w:val="none"/>
          <w:lang w:eastAsia="zh-CN"/>
        </w:rPr>
        <w:t>、数字化和智能化应用能力提升案例</w:t>
      </w:r>
      <w:r>
        <w:rPr>
          <w:rFonts w:hint="default" w:ascii="Times New Roman" w:eastAsia="仿宋_GB2312"/>
          <w:sz w:val="28"/>
          <w:szCs w:val="28"/>
          <w:highlight w:val="none"/>
          <w:lang w:val="en-US" w:eastAsia="zh-CN"/>
        </w:rPr>
        <w:t>）指南》。</w:t>
      </w:r>
    </w:p>
    <w:p w14:paraId="3B84BD11">
      <w:pPr>
        <w:numPr>
          <w:ilvl w:val="-1"/>
          <w:numId w:val="0"/>
        </w:numPr>
        <w:spacing w:line="460" w:lineRule="exact"/>
        <w:ind w:left="0" w:leftChars="0" w:firstLine="540" w:firstLineChars="0"/>
        <w:rPr>
          <w:rFonts w:hint="default" w:ascii="Times New Roman" w:eastAsia="楷体_GB2312"/>
          <w:b/>
          <w:bCs/>
          <w:sz w:val="28"/>
          <w:szCs w:val="28"/>
          <w:highlight w:val="none"/>
          <w:lang w:val="en-US" w:eastAsia="zh-CN"/>
        </w:rPr>
      </w:pPr>
      <w:r>
        <w:rPr>
          <w:rFonts w:hint="default" w:ascii="Times New Roman" w:eastAsia="楷体_GB2312"/>
          <w:b/>
          <w:bCs/>
          <w:sz w:val="28"/>
          <w:szCs w:val="28"/>
          <w:highlight w:val="none"/>
          <w:lang w:val="en-US" w:eastAsia="zh-CN"/>
        </w:rPr>
        <w:t>（三）高等教育专项</w:t>
      </w:r>
      <w:r>
        <w:rPr>
          <w:rFonts w:hint="eastAsia" w:eastAsia="楷体_GB2312"/>
          <w:b/>
          <w:bCs/>
          <w:sz w:val="28"/>
          <w:szCs w:val="28"/>
          <w:highlight w:val="none"/>
          <w:lang w:val="en-US" w:eastAsia="zh-CN"/>
        </w:rPr>
        <w:t>（省级不评审不推荐）</w:t>
      </w:r>
    </w:p>
    <w:p w14:paraId="078EB9B1">
      <w:pPr>
        <w:numPr>
          <w:ilvl w:val="255"/>
          <w:numId w:val="0"/>
        </w:numPr>
        <w:spacing w:line="460" w:lineRule="exact"/>
        <w:ind w:firstLine="560" w:firstLineChars="200"/>
        <w:jc w:val="left"/>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具体安排及要求见《高等教育专项（高校数字技术与装备创新应用）指南》。</w:t>
      </w:r>
    </w:p>
    <w:p w14:paraId="63C01273">
      <w:pPr>
        <w:spacing w:line="460" w:lineRule="exact"/>
        <w:ind w:firstLine="540"/>
        <w:rPr>
          <w:rFonts w:hint="default" w:ascii="Times New Roman" w:eastAsia="楷体_GB2312"/>
          <w:b/>
          <w:bCs/>
          <w:sz w:val="28"/>
          <w:szCs w:val="28"/>
          <w:highlight w:val="none"/>
          <w:lang w:val="en-US" w:eastAsia="zh-CN"/>
        </w:rPr>
      </w:pPr>
      <w:r>
        <w:rPr>
          <w:rFonts w:hint="default" w:ascii="Times New Roman" w:eastAsia="楷体_GB2312"/>
          <w:b/>
          <w:bCs/>
          <w:sz w:val="28"/>
          <w:szCs w:val="28"/>
          <w:highlight w:val="none"/>
          <w:lang w:val="en-US" w:eastAsia="zh-CN"/>
        </w:rPr>
        <w:t>（四）教育技术论文专项</w:t>
      </w:r>
      <w:r>
        <w:rPr>
          <w:rFonts w:hint="eastAsia" w:eastAsia="楷体_GB2312"/>
          <w:b/>
          <w:bCs/>
          <w:sz w:val="28"/>
          <w:szCs w:val="28"/>
          <w:highlight w:val="none"/>
          <w:lang w:val="en-US" w:eastAsia="zh-CN"/>
        </w:rPr>
        <w:t>（省级评审推荐）</w:t>
      </w:r>
    </w:p>
    <w:p w14:paraId="5E2A9326">
      <w:pPr>
        <w:numPr>
          <w:ilvl w:val="255"/>
          <w:numId w:val="0"/>
        </w:numPr>
        <w:spacing w:line="460" w:lineRule="exact"/>
        <w:ind w:firstLine="560" w:firstLineChars="200"/>
        <w:jc w:val="left"/>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具体安排及要求见《教育技术论文专项指南》。</w:t>
      </w:r>
    </w:p>
    <w:p w14:paraId="1E04A8EC">
      <w:pPr>
        <w:spacing w:line="460" w:lineRule="exact"/>
        <w:ind w:firstLine="540"/>
        <w:rPr>
          <w:rFonts w:hint="default" w:ascii="Times New Roman" w:eastAsia="楷体_GB2312"/>
          <w:b/>
          <w:bCs/>
          <w:sz w:val="28"/>
          <w:szCs w:val="28"/>
          <w:highlight w:val="none"/>
          <w:lang w:val="en-US" w:eastAsia="zh-CN"/>
        </w:rPr>
      </w:pPr>
      <w:r>
        <w:rPr>
          <w:rFonts w:hint="default" w:ascii="Times New Roman" w:eastAsia="楷体_GB2312"/>
          <w:b/>
          <w:bCs/>
          <w:sz w:val="28"/>
          <w:szCs w:val="28"/>
          <w:highlight w:val="none"/>
          <w:lang w:val="en-US" w:eastAsia="zh-CN"/>
        </w:rPr>
        <w:t>（五）教师研修专项</w:t>
      </w:r>
      <w:r>
        <w:rPr>
          <w:rFonts w:hint="eastAsia" w:eastAsia="楷体_GB2312"/>
          <w:b/>
          <w:bCs/>
          <w:color w:val="auto"/>
          <w:sz w:val="28"/>
          <w:szCs w:val="28"/>
          <w:highlight w:val="none"/>
          <w:lang w:val="en-US" w:eastAsia="zh-CN"/>
        </w:rPr>
        <w:t>（省级推荐）</w:t>
      </w:r>
    </w:p>
    <w:p w14:paraId="2F1F983C">
      <w:pPr>
        <w:numPr>
          <w:ilvl w:val="255"/>
          <w:numId w:val="0"/>
        </w:numPr>
        <w:spacing w:line="460" w:lineRule="exact"/>
        <w:ind w:firstLine="560" w:firstLineChars="200"/>
        <w:jc w:val="left"/>
        <w:rPr>
          <w:rFonts w:hint="default" w:ascii="Times New Roman" w:eastAsia="仿宋_GB2312"/>
          <w:sz w:val="28"/>
          <w:szCs w:val="28"/>
          <w:highlight w:val="none"/>
          <w:lang w:val="en-US" w:eastAsia="zh-CN"/>
        </w:rPr>
      </w:pPr>
      <w:r>
        <w:rPr>
          <w:rFonts w:hint="default" w:ascii="Times New Roman" w:eastAsia="仿宋_GB2312"/>
          <w:sz w:val="28"/>
          <w:szCs w:val="28"/>
          <w:highlight w:val="none"/>
          <w:lang w:val="en-US" w:eastAsia="zh-CN"/>
        </w:rPr>
        <w:t>具体安排及要求见《教师研修专项指南》。</w:t>
      </w:r>
    </w:p>
    <w:p w14:paraId="4346EA1E">
      <w:pPr>
        <w:spacing w:line="460" w:lineRule="exact"/>
        <w:ind w:firstLine="627" w:firstLineChars="196"/>
        <w:rPr>
          <w:rFonts w:ascii="Times New Roman" w:eastAsia="仿宋_GB2312"/>
          <w:sz w:val="28"/>
          <w:szCs w:val="28"/>
          <w:highlight w:val="none"/>
        </w:rPr>
      </w:pPr>
      <w:r>
        <w:rPr>
          <w:rFonts w:hint="eastAsia" w:eastAsia="黑体"/>
          <w:sz w:val="32"/>
          <w:szCs w:val="32"/>
          <w:highlight w:val="none"/>
          <w:lang w:val="en-US" w:eastAsia="zh-CN"/>
        </w:rPr>
        <w:t>四</w:t>
      </w:r>
      <w:r>
        <w:rPr>
          <w:rFonts w:hint="default" w:ascii="Times New Roman" w:hAnsi="Times New Roman" w:eastAsia="黑体"/>
          <w:sz w:val="32"/>
          <w:szCs w:val="32"/>
          <w:highlight w:val="none"/>
        </w:rPr>
        <w:t>、</w:t>
      </w:r>
      <w:bookmarkEnd w:id="10"/>
      <w:r>
        <w:rPr>
          <w:rFonts w:hint="eastAsia" w:eastAsia="黑体"/>
          <w:sz w:val="32"/>
          <w:szCs w:val="32"/>
          <w:highlight w:val="none"/>
          <w:lang w:val="en-US" w:eastAsia="zh-CN"/>
        </w:rPr>
        <w:t>联系方式</w:t>
      </w:r>
    </w:p>
    <w:p w14:paraId="6FBD7935">
      <w:pPr>
        <w:spacing w:line="460" w:lineRule="exact"/>
        <w:ind w:firstLine="561"/>
        <w:rPr>
          <w:rFonts w:ascii="Times New Roman" w:eastAsia="楷体_GB2312"/>
          <w:b/>
          <w:bCs/>
          <w:sz w:val="28"/>
          <w:szCs w:val="28"/>
          <w:highlight w:val="none"/>
        </w:rPr>
      </w:pPr>
      <w:bookmarkStart w:id="11" w:name="_Toc101167302"/>
      <w:r>
        <w:rPr>
          <w:rFonts w:hint="default" w:ascii="Times New Roman" w:eastAsia="楷体_GB2312"/>
          <w:b/>
          <w:bCs/>
          <w:sz w:val="28"/>
          <w:szCs w:val="28"/>
          <w:highlight w:val="none"/>
        </w:rPr>
        <w:t>（</w:t>
      </w:r>
      <w:r>
        <w:rPr>
          <w:rFonts w:hint="eastAsia" w:eastAsia="楷体_GB2312"/>
          <w:b/>
          <w:bCs/>
          <w:sz w:val="28"/>
          <w:szCs w:val="28"/>
          <w:highlight w:val="none"/>
          <w:lang w:val="en-US" w:eastAsia="zh-CN"/>
        </w:rPr>
        <w:t>一</w:t>
      </w:r>
      <w:r>
        <w:rPr>
          <w:rFonts w:hint="default" w:ascii="Times New Roman" w:eastAsia="楷体_GB2312"/>
          <w:b/>
          <w:bCs/>
          <w:sz w:val="28"/>
          <w:szCs w:val="28"/>
          <w:highlight w:val="none"/>
        </w:rPr>
        <w:t>）</w:t>
      </w:r>
      <w:r>
        <w:rPr>
          <w:rFonts w:hint="eastAsia" w:eastAsia="楷体_GB2312"/>
          <w:b/>
          <w:bCs/>
          <w:sz w:val="28"/>
          <w:szCs w:val="28"/>
          <w:highlight w:val="none"/>
          <w:lang w:val="en-US" w:eastAsia="zh-CN"/>
        </w:rPr>
        <w:t>常规项目</w:t>
      </w:r>
      <w:r>
        <w:rPr>
          <w:rFonts w:hint="default" w:ascii="Times New Roman" w:eastAsia="楷体_GB2312"/>
          <w:b/>
          <w:bCs/>
          <w:sz w:val="28"/>
          <w:szCs w:val="28"/>
          <w:highlight w:val="none"/>
        </w:rPr>
        <w:t>联系方式</w:t>
      </w:r>
      <w:bookmarkEnd w:id="11"/>
    </w:p>
    <w:p w14:paraId="4F7422D0">
      <w:pPr>
        <w:spacing w:line="460" w:lineRule="exact"/>
        <w:ind w:firstLine="560" w:firstLineChars="200"/>
        <w:rPr>
          <w:rFonts w:hint="eastAsia" w:ascii="Times New Roman" w:eastAsia="仿宋_GB2312"/>
          <w:sz w:val="28"/>
          <w:szCs w:val="28"/>
          <w:highlight w:val="none"/>
          <w:lang w:val="en-US" w:eastAsia="zh-CN"/>
        </w:rPr>
      </w:pPr>
      <w:r>
        <w:rPr>
          <w:rFonts w:hint="default" w:ascii="Times New Roman" w:eastAsia="仿宋_GB2312"/>
          <w:sz w:val="28"/>
          <w:highlight w:val="none"/>
        </w:rPr>
        <w:t>联 系 人：</w:t>
      </w:r>
      <w:r>
        <w:rPr>
          <w:rFonts w:hint="eastAsia" w:eastAsia="仿宋_GB2312"/>
          <w:sz w:val="28"/>
          <w:highlight w:val="none"/>
          <w:lang w:val="en-US" w:eastAsia="zh-CN"/>
        </w:rPr>
        <w:t>李垚秋</w:t>
      </w:r>
    </w:p>
    <w:p w14:paraId="6D34B9FB">
      <w:pPr>
        <w:spacing w:line="460" w:lineRule="exact"/>
        <w:ind w:firstLine="560" w:firstLineChars="200"/>
        <w:rPr>
          <w:rFonts w:hint="default" w:ascii="Times New Roman" w:eastAsia="仿宋_GB2312"/>
          <w:sz w:val="28"/>
          <w:highlight w:val="none"/>
          <w:lang w:val="en-US" w:eastAsia="zh-CN"/>
        </w:rPr>
      </w:pPr>
      <w:r>
        <w:rPr>
          <w:rFonts w:hint="default" w:ascii="Times New Roman" w:eastAsia="仿宋_GB2312"/>
          <w:sz w:val="28"/>
          <w:szCs w:val="28"/>
          <w:highlight w:val="none"/>
        </w:rPr>
        <w:t>联系电话：0</w:t>
      </w:r>
      <w:r>
        <w:rPr>
          <w:rFonts w:hint="eastAsia" w:eastAsia="仿宋_GB2312"/>
          <w:sz w:val="28"/>
          <w:szCs w:val="28"/>
          <w:highlight w:val="none"/>
          <w:lang w:val="en-US" w:eastAsia="zh-CN"/>
        </w:rPr>
        <w:t>28</w:t>
      </w:r>
      <w:r>
        <w:rPr>
          <w:rFonts w:hint="default" w:ascii="Times New Roman" w:eastAsia="仿宋_GB2312"/>
          <w:sz w:val="28"/>
          <w:szCs w:val="28"/>
          <w:highlight w:val="none"/>
        </w:rPr>
        <w:t>-</w:t>
      </w:r>
      <w:r>
        <w:rPr>
          <w:rFonts w:hint="eastAsia" w:eastAsia="仿宋_GB2312"/>
          <w:sz w:val="28"/>
          <w:szCs w:val="28"/>
          <w:highlight w:val="none"/>
          <w:lang w:val="en-US" w:eastAsia="zh-CN"/>
        </w:rPr>
        <w:t>86712766</w:t>
      </w:r>
    </w:p>
    <w:p w14:paraId="456DEF03">
      <w:pPr>
        <w:spacing w:line="460" w:lineRule="exact"/>
        <w:ind w:firstLine="560" w:firstLineChars="200"/>
        <w:rPr>
          <w:rFonts w:ascii="Times New Roman" w:hAnsi="Times New Roman" w:eastAsia="仿宋_GB2312"/>
          <w:sz w:val="28"/>
          <w:highlight w:val="none"/>
        </w:rPr>
      </w:pPr>
      <w:r>
        <w:rPr>
          <w:rFonts w:hint="default" w:ascii="Times New Roman" w:hAnsi="Times New Roman" w:eastAsia="仿宋_GB2312"/>
          <w:sz w:val="28"/>
          <w:highlight w:val="none"/>
        </w:rPr>
        <w:t>电子邮箱：</w:t>
      </w:r>
      <w:r>
        <w:rPr>
          <w:rFonts w:hint="eastAsia" w:eastAsia="仿宋_GB2312"/>
          <w:sz w:val="28"/>
          <w:szCs w:val="28"/>
          <w:highlight w:val="none"/>
          <w:lang w:val="en-US" w:eastAsia="zh-CN"/>
        </w:rPr>
        <w:t>scsshd@126.com</w:t>
      </w:r>
    </w:p>
    <w:p w14:paraId="0D471C96">
      <w:pPr>
        <w:spacing w:line="460" w:lineRule="exact"/>
        <w:ind w:firstLine="560" w:firstLineChars="200"/>
        <w:rPr>
          <w:rFonts w:hint="default" w:ascii="Times New Roman" w:eastAsia="仿宋_GB2312"/>
          <w:sz w:val="28"/>
          <w:szCs w:val="28"/>
          <w:highlight w:val="none"/>
          <w:lang w:val="en-US" w:eastAsia="zh-CN"/>
        </w:rPr>
      </w:pPr>
      <w:r>
        <w:rPr>
          <w:rFonts w:hint="default" w:ascii="Times New Roman" w:hAnsi="Times New Roman" w:eastAsia="仿宋_GB2312"/>
          <w:sz w:val="28"/>
          <w:highlight w:val="none"/>
        </w:rPr>
        <w:t>网    站:</w:t>
      </w:r>
      <w:r>
        <w:rPr>
          <w:rFonts w:hint="default" w:ascii="Times New Roman" w:hAnsi="Times New Roman" w:eastAsia="仿宋_GB2312"/>
          <w:sz w:val="28"/>
          <w:highlight w:val="none"/>
          <w:lang w:val="en-US" w:eastAsia="zh-CN"/>
        </w:rPr>
        <w:t xml:space="preserve"> </w:t>
      </w:r>
      <w:r>
        <w:rPr>
          <w:rFonts w:hint="eastAsia" w:eastAsia="仿宋_GB2312"/>
          <w:sz w:val="28"/>
          <w:szCs w:val="28"/>
          <w:highlight w:val="none"/>
          <w:lang w:val="en-US" w:eastAsia="zh-CN"/>
        </w:rPr>
        <w:t>https://basic.sc.smartedu.cn/xxsy/teacher/2025</w:t>
      </w:r>
    </w:p>
    <w:p w14:paraId="5C377D4E">
      <w:pPr>
        <w:spacing w:line="460" w:lineRule="exact"/>
        <w:ind w:firstLine="561" w:firstLineChars="0"/>
        <w:rPr>
          <w:rFonts w:hint="default" w:ascii="Times New Roman" w:eastAsia="楷体_GB2312"/>
          <w:b/>
          <w:bCs/>
          <w:sz w:val="28"/>
          <w:szCs w:val="28"/>
          <w:highlight w:val="none"/>
          <w:lang w:val="en-US" w:eastAsia="zh-CN"/>
        </w:rPr>
      </w:pPr>
      <w:r>
        <w:rPr>
          <w:rFonts w:hint="default" w:ascii="Times New Roman" w:eastAsia="楷体_GB2312"/>
          <w:b/>
          <w:bCs/>
          <w:sz w:val="28"/>
          <w:szCs w:val="28"/>
          <w:highlight w:val="none"/>
          <w:lang w:eastAsia="zh-CN"/>
        </w:rPr>
        <w:t>（</w:t>
      </w:r>
      <w:r>
        <w:rPr>
          <w:rFonts w:hint="eastAsia" w:eastAsia="楷体_GB2312"/>
          <w:b/>
          <w:bCs/>
          <w:sz w:val="28"/>
          <w:szCs w:val="28"/>
          <w:highlight w:val="none"/>
          <w:lang w:val="en-US" w:eastAsia="zh-CN"/>
        </w:rPr>
        <w:t>二</w:t>
      </w:r>
      <w:r>
        <w:rPr>
          <w:rFonts w:hint="default" w:ascii="Times New Roman" w:eastAsia="楷体_GB2312"/>
          <w:b/>
          <w:bCs/>
          <w:sz w:val="28"/>
          <w:szCs w:val="28"/>
          <w:highlight w:val="none"/>
          <w:lang w:eastAsia="zh-CN"/>
        </w:rPr>
        <w:t>）</w:t>
      </w:r>
      <w:r>
        <w:rPr>
          <w:rFonts w:hint="default" w:ascii="Times New Roman" w:eastAsia="楷体_GB2312"/>
          <w:b/>
          <w:bCs/>
          <w:sz w:val="28"/>
          <w:szCs w:val="28"/>
          <w:highlight w:val="none"/>
          <w:lang w:val="en-US" w:eastAsia="zh-CN"/>
        </w:rPr>
        <w:t>专项联系方式</w:t>
      </w:r>
    </w:p>
    <w:p w14:paraId="126CB287">
      <w:pPr>
        <w:spacing w:line="460" w:lineRule="exact"/>
        <w:ind w:firstLine="562" w:firstLineChars="200"/>
        <w:rPr>
          <w:rFonts w:hint="default" w:ascii="Times New Roman" w:eastAsia="仿宋_GB2312"/>
          <w:b/>
          <w:bCs/>
          <w:sz w:val="28"/>
          <w:highlight w:val="none"/>
          <w:lang w:val="en-US" w:eastAsia="zh-CN"/>
        </w:rPr>
      </w:pPr>
      <w:r>
        <w:rPr>
          <w:rFonts w:hint="default" w:ascii="Times New Roman" w:eastAsia="仿宋_GB2312"/>
          <w:b/>
          <w:bCs/>
          <w:sz w:val="28"/>
          <w:highlight w:val="none"/>
          <w:lang w:val="en-US" w:eastAsia="zh-CN"/>
        </w:rPr>
        <w:t>1.基础教育专项</w:t>
      </w:r>
    </w:p>
    <w:p w14:paraId="0E1C23E4">
      <w:pPr>
        <w:spacing w:line="460" w:lineRule="exact"/>
        <w:ind w:firstLine="560" w:firstLineChars="200"/>
        <w:rPr>
          <w:rFonts w:hint="default" w:ascii="Times New Roman" w:eastAsia="仿宋_GB2312"/>
          <w:sz w:val="28"/>
          <w:highlight w:val="none"/>
          <w:lang w:eastAsia="zh-CN"/>
        </w:rPr>
      </w:pPr>
      <w:r>
        <w:rPr>
          <w:rFonts w:hint="default" w:ascii="Times New Roman" w:eastAsia="仿宋_GB2312"/>
          <w:sz w:val="28"/>
          <w:highlight w:val="none"/>
        </w:rPr>
        <w:t>联 系 人：宋佳</w:t>
      </w:r>
    </w:p>
    <w:p w14:paraId="3189A490">
      <w:pPr>
        <w:spacing w:line="460" w:lineRule="exact"/>
        <w:ind w:firstLine="560" w:firstLineChars="200"/>
        <w:rPr>
          <w:rFonts w:ascii="Times New Roman" w:eastAsia="仿宋_GB2312"/>
          <w:sz w:val="28"/>
          <w:highlight w:val="none"/>
        </w:rPr>
      </w:pPr>
      <w:r>
        <w:rPr>
          <w:rFonts w:hint="default" w:ascii="Times New Roman" w:eastAsia="仿宋_GB2312"/>
          <w:sz w:val="28"/>
          <w:highlight w:val="none"/>
        </w:rPr>
        <w:t>联系电话：0</w:t>
      </w:r>
      <w:r>
        <w:rPr>
          <w:rFonts w:ascii="Times New Roman" w:eastAsia="仿宋_GB2312"/>
          <w:sz w:val="28"/>
          <w:highlight w:val="none"/>
        </w:rPr>
        <w:t>10-66490954</w:t>
      </w:r>
    </w:p>
    <w:p w14:paraId="3837A3A4">
      <w:pPr>
        <w:spacing w:line="460" w:lineRule="exact"/>
        <w:ind w:firstLine="560" w:firstLineChars="200"/>
        <w:rPr>
          <w:rFonts w:hint="default" w:ascii="Times New Roman" w:hAnsi="Times New Roman" w:eastAsia="仿宋_GB2312"/>
          <w:sz w:val="28"/>
          <w:highlight w:val="none"/>
        </w:rPr>
      </w:pPr>
      <w:r>
        <w:rPr>
          <w:rFonts w:hint="default" w:ascii="Times New Roman" w:hAnsi="Times New Roman" w:eastAsia="仿宋_GB2312"/>
          <w:sz w:val="28"/>
          <w:highlight w:val="none"/>
        </w:rPr>
        <w:t>电子邮箱：</w:t>
      </w:r>
      <w:r>
        <w:rPr>
          <w:rFonts w:hint="eastAsia" w:eastAsia="仿宋_GB2312"/>
          <w:sz w:val="28"/>
          <w:highlight w:val="none"/>
          <w:lang w:val="en-US" w:eastAsia="zh-CN"/>
        </w:rPr>
        <w:t>songjm</w:t>
      </w:r>
      <w:r>
        <w:rPr>
          <w:rFonts w:hint="default" w:ascii="Times New Roman" w:hAnsi="Times New Roman" w:eastAsia="仿宋_GB2312"/>
          <w:sz w:val="28"/>
          <w:highlight w:val="none"/>
        </w:rPr>
        <w:t>@moe.edu.cn</w:t>
      </w:r>
    </w:p>
    <w:p w14:paraId="320B52AC">
      <w:pPr>
        <w:widowControl/>
        <w:spacing w:line="460" w:lineRule="exact"/>
        <w:ind w:left="1959" w:leftChars="266" w:hanging="1400" w:hangingChars="500"/>
        <w:jc w:val="left"/>
        <w:rPr>
          <w:rFonts w:hint="default" w:ascii="Times New Roman" w:hAnsi="Times New Roman" w:eastAsia="仿宋_GB2312"/>
          <w:sz w:val="28"/>
          <w:highlight w:val="none"/>
          <w:lang w:eastAsia="zh-CN"/>
        </w:rPr>
      </w:pPr>
      <w:r>
        <w:rPr>
          <w:rFonts w:hint="default" w:ascii="Times New Roman" w:hAnsi="Times New Roman" w:eastAsia="仿宋_GB2312"/>
          <w:sz w:val="28"/>
          <w:highlight w:val="none"/>
        </w:rPr>
        <w:t xml:space="preserve">网 </w:t>
      </w:r>
      <w:r>
        <w:rPr>
          <w:rFonts w:ascii="Times New Roman" w:hAnsi="Times New Roman" w:eastAsia="仿宋_GB2312"/>
          <w:sz w:val="28"/>
          <w:highlight w:val="none"/>
        </w:rPr>
        <w:t xml:space="preserve">   </w:t>
      </w:r>
      <w:r>
        <w:rPr>
          <w:rFonts w:hint="default" w:ascii="Times New Roman" w:hAnsi="Times New Roman" w:eastAsia="仿宋_GB2312"/>
          <w:sz w:val="28"/>
          <w:highlight w:val="none"/>
        </w:rPr>
        <w:t>站：</w:t>
      </w:r>
      <w:r>
        <w:rPr>
          <w:rFonts w:hint="default" w:ascii="Times New Roman" w:eastAsia="仿宋_GB2312"/>
          <w:sz w:val="28"/>
          <w:szCs w:val="28"/>
          <w:highlight w:val="none"/>
        </w:rPr>
        <w:t>ai.eduyun.cn</w:t>
      </w:r>
      <w:r>
        <w:rPr>
          <w:rFonts w:hint="default" w:ascii="Times New Roman" w:eastAsia="仿宋_GB2312"/>
          <w:sz w:val="28"/>
          <w:szCs w:val="28"/>
          <w:highlight w:val="none"/>
          <w:lang w:eastAsia="zh-CN"/>
        </w:rPr>
        <w:t>（</w:t>
      </w:r>
      <w:r>
        <w:rPr>
          <w:rFonts w:hint="default" w:ascii="Times New Roman" w:hAnsi="Times New Roman" w:eastAsia="仿宋_GB2312"/>
          <w:sz w:val="28"/>
          <w:highlight w:val="none"/>
        </w:rPr>
        <w:t>人</w:t>
      </w:r>
      <w:r>
        <w:rPr>
          <w:rFonts w:ascii="Times New Roman" w:hAnsi="Times New Roman" w:eastAsia="仿宋_GB2312" w:cs="Times New Roman"/>
          <w:sz w:val="28"/>
          <w:highlight w:val="none"/>
        </w:rPr>
        <w:t>工智能教育教学课例项目</w:t>
      </w:r>
      <w:r>
        <w:rPr>
          <w:rFonts w:hint="default" w:ascii="Times New Roman" w:eastAsia="仿宋_GB2312"/>
          <w:sz w:val="28"/>
          <w:szCs w:val="28"/>
          <w:highlight w:val="none"/>
          <w:lang w:eastAsia="zh-CN"/>
        </w:rPr>
        <w:t>）</w:t>
      </w:r>
      <w:r>
        <w:rPr>
          <w:rFonts w:hint="default" w:ascii="Times New Roman" w:hAnsi="Times New Roman" w:eastAsia="仿宋_GB2312"/>
          <w:sz w:val="28"/>
          <w:highlight w:val="none"/>
        </w:rPr>
        <w:t>vlab.eduyun.cn</w:t>
      </w:r>
      <w:r>
        <w:rPr>
          <w:rFonts w:hint="default" w:ascii="Times New Roman" w:hAnsi="Times New Roman" w:eastAsia="仿宋_GB2312"/>
          <w:sz w:val="28"/>
          <w:highlight w:val="none"/>
          <w:lang w:eastAsia="zh-CN"/>
        </w:rPr>
        <w:t>（</w:t>
      </w:r>
      <w:r>
        <w:rPr>
          <w:rFonts w:ascii="Times New Roman" w:eastAsia="仿宋_GB2312"/>
          <w:sz w:val="28"/>
          <w:highlight w:val="none"/>
        </w:rPr>
        <w:t>虚</w:t>
      </w:r>
      <w:r>
        <w:rPr>
          <w:rFonts w:ascii="Times New Roman" w:hAnsi="Times New Roman" w:eastAsia="仿宋_GB2312" w:cs="Times New Roman"/>
          <w:sz w:val="28"/>
          <w:szCs w:val="28"/>
          <w:highlight w:val="none"/>
        </w:rPr>
        <w:t>拟实验教学应用课例项目</w:t>
      </w:r>
      <w:r>
        <w:rPr>
          <w:rFonts w:hint="default" w:ascii="Times New Roman" w:hAnsi="Times New Roman" w:eastAsia="仿宋_GB2312"/>
          <w:sz w:val="28"/>
          <w:highlight w:val="none"/>
          <w:lang w:eastAsia="zh-CN"/>
        </w:rPr>
        <w:t>）</w:t>
      </w:r>
    </w:p>
    <w:p w14:paraId="14951D41">
      <w:pPr>
        <w:spacing w:line="460" w:lineRule="exact"/>
        <w:ind w:firstLine="562" w:firstLineChars="200"/>
        <w:rPr>
          <w:rFonts w:ascii="Times New Roman" w:eastAsia="仿宋_GB2312"/>
          <w:b/>
          <w:bCs/>
          <w:sz w:val="28"/>
          <w:highlight w:val="none"/>
        </w:rPr>
      </w:pPr>
      <w:r>
        <w:rPr>
          <w:rFonts w:hint="default" w:ascii="Times New Roman" w:eastAsia="仿宋_GB2312"/>
          <w:b/>
          <w:bCs/>
          <w:sz w:val="28"/>
          <w:highlight w:val="none"/>
          <w:lang w:val="en-US" w:eastAsia="zh-CN"/>
        </w:rPr>
        <w:t>2.</w:t>
      </w:r>
      <w:r>
        <w:rPr>
          <w:rFonts w:hint="default" w:ascii="Times New Roman" w:eastAsia="仿宋_GB2312"/>
          <w:b/>
          <w:bCs/>
          <w:sz w:val="28"/>
          <w:highlight w:val="none"/>
        </w:rPr>
        <w:t>职业教育专项</w:t>
      </w:r>
    </w:p>
    <w:p w14:paraId="37A6426E">
      <w:pPr>
        <w:spacing w:line="460" w:lineRule="exact"/>
        <w:ind w:firstLine="560" w:firstLineChars="200"/>
        <w:rPr>
          <w:rFonts w:hint="default" w:ascii="Times New Roman" w:eastAsia="仿宋_GB2312"/>
          <w:sz w:val="28"/>
          <w:highlight w:val="none"/>
          <w:lang w:eastAsia="zh-CN"/>
        </w:rPr>
      </w:pPr>
      <w:r>
        <w:rPr>
          <w:rFonts w:hint="default" w:ascii="Times New Roman" w:eastAsia="仿宋_GB2312"/>
          <w:sz w:val="28"/>
          <w:highlight w:val="none"/>
        </w:rPr>
        <w:t>联 系 人：</w:t>
      </w:r>
      <w:r>
        <w:rPr>
          <w:rFonts w:hint="default" w:ascii="Times New Roman" w:eastAsia="仿宋_GB2312"/>
          <w:sz w:val="28"/>
          <w:highlight w:val="none"/>
          <w:lang w:val="en-US" w:eastAsia="zh-CN"/>
        </w:rPr>
        <w:t>姜博仑、梁森山</w:t>
      </w:r>
    </w:p>
    <w:p w14:paraId="5FD66960">
      <w:pPr>
        <w:spacing w:line="460" w:lineRule="exact"/>
        <w:ind w:firstLine="560" w:firstLineChars="200"/>
        <w:rPr>
          <w:rFonts w:hint="default" w:ascii="Times New Roman" w:eastAsia="仿宋_GB2312"/>
          <w:sz w:val="28"/>
          <w:szCs w:val="24"/>
          <w:highlight w:val="none"/>
        </w:rPr>
      </w:pPr>
      <w:r>
        <w:rPr>
          <w:rFonts w:hint="default" w:ascii="Times New Roman" w:eastAsia="仿宋_GB2312"/>
          <w:sz w:val="28"/>
          <w:highlight w:val="none"/>
        </w:rPr>
        <w:t>联系电话：</w:t>
      </w:r>
      <w:r>
        <w:rPr>
          <w:rFonts w:hint="default" w:ascii="Times New Roman" w:eastAsia="仿宋_GB2312"/>
          <w:sz w:val="28"/>
          <w:szCs w:val="24"/>
          <w:highlight w:val="none"/>
        </w:rPr>
        <w:t>010-66490216</w:t>
      </w:r>
      <w:r>
        <w:rPr>
          <w:rFonts w:hint="default" w:ascii="Times New Roman" w:eastAsia="仿宋_GB2312"/>
          <w:sz w:val="28"/>
          <w:szCs w:val="24"/>
          <w:highlight w:val="none"/>
          <w:lang w:eastAsia="zh-CN"/>
        </w:rPr>
        <w:t>、</w:t>
      </w:r>
      <w:r>
        <w:rPr>
          <w:rFonts w:hint="default" w:ascii="Times New Roman" w:eastAsia="仿宋_GB2312"/>
          <w:sz w:val="28"/>
          <w:szCs w:val="24"/>
          <w:highlight w:val="none"/>
        </w:rPr>
        <w:t>13264054500</w:t>
      </w:r>
    </w:p>
    <w:p w14:paraId="672413B8">
      <w:pPr>
        <w:spacing w:line="460" w:lineRule="exact"/>
        <w:ind w:firstLine="560" w:firstLineChars="200"/>
        <w:rPr>
          <w:rFonts w:hint="default" w:ascii="Times New Roman" w:hAnsi="Times New Roman" w:eastAsia="仿宋_GB2312"/>
          <w:sz w:val="28"/>
          <w:highlight w:val="none"/>
        </w:rPr>
      </w:pPr>
      <w:r>
        <w:rPr>
          <w:rFonts w:hint="default" w:ascii="Times New Roman" w:hAnsi="Times New Roman" w:eastAsia="仿宋_GB2312"/>
          <w:sz w:val="28"/>
          <w:highlight w:val="none"/>
        </w:rPr>
        <w:t>电子邮箱：</w:t>
      </w:r>
      <w:bookmarkStart w:id="12" w:name="_Hlk160527991"/>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"mailto:jiangbl@moe.edu.cn"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jiangbl@moe.edu.cn</w:t>
      </w:r>
      <w:bookmarkEnd w:id="12"/>
      <w:r>
        <w:rPr>
          <w:rFonts w:hint="default" w:ascii="Times New Roman" w:hAnsi="Times New Roman" w:eastAsia="仿宋_GB2312" w:cs="Times New Roman"/>
          <w:sz w:val="32"/>
          <w:szCs w:val="32"/>
          <w:highlight w:val="none"/>
        </w:rPr>
        <w:fldChar w:fldCharType="end"/>
      </w:r>
    </w:p>
    <w:p w14:paraId="73F95DCA">
      <w:pPr>
        <w:spacing w:line="460" w:lineRule="exact"/>
        <w:ind w:firstLine="560" w:firstLineChars="200"/>
        <w:rPr>
          <w:rFonts w:hint="default" w:ascii="Times New Roman" w:hAnsi="Times New Roman" w:eastAsia="仿宋_GB2312"/>
          <w:sz w:val="28"/>
          <w:highlight w:val="none"/>
        </w:rPr>
      </w:pPr>
      <w:r>
        <w:rPr>
          <w:rFonts w:hint="default" w:ascii="Times New Roman" w:hAnsi="Times New Roman" w:eastAsia="仿宋_GB2312"/>
          <w:sz w:val="28"/>
          <w:highlight w:val="none"/>
          <w:lang w:val="en-US" w:eastAsia="zh-CN"/>
        </w:rPr>
        <w:t>网    站</w:t>
      </w:r>
      <w:r>
        <w:rPr>
          <w:rFonts w:hint="default" w:ascii="Times New Roman" w:hAnsi="Times New Roman" w:eastAsia="仿宋_GB2312"/>
          <w:sz w:val="28"/>
          <w:highlight w:val="none"/>
        </w:rPr>
        <w:t>：www.yklmeta.com</w:t>
      </w:r>
    </w:p>
    <w:p w14:paraId="07F27557">
      <w:pPr>
        <w:widowControl/>
        <w:spacing w:line="460" w:lineRule="exact"/>
        <w:ind w:firstLine="562" w:firstLineChars="200"/>
        <w:jc w:val="left"/>
        <w:rPr>
          <w:rFonts w:hint="default" w:ascii="Times New Roman" w:hAnsi="Times New Roman" w:eastAsia="仿宋_GB2312"/>
          <w:b/>
          <w:bCs/>
          <w:sz w:val="28"/>
          <w:highlight w:val="none"/>
          <w:lang w:val="en-US" w:eastAsia="zh-CN"/>
        </w:rPr>
      </w:pPr>
      <w:r>
        <w:rPr>
          <w:rFonts w:hint="default" w:ascii="Times New Roman" w:hAnsi="Times New Roman" w:eastAsia="仿宋_GB2312"/>
          <w:b/>
          <w:bCs/>
          <w:sz w:val="28"/>
          <w:highlight w:val="none"/>
          <w:lang w:val="en-US" w:eastAsia="zh-CN"/>
        </w:rPr>
        <w:t>3.高等教育专项</w:t>
      </w:r>
    </w:p>
    <w:p w14:paraId="3DED540F">
      <w:pPr>
        <w:spacing w:line="460" w:lineRule="exact"/>
        <w:ind w:firstLine="560" w:firstLineChars="200"/>
        <w:rPr>
          <w:rFonts w:hint="default" w:ascii="Times New Roman" w:eastAsia="仿宋_GB2312"/>
          <w:sz w:val="28"/>
          <w:highlight w:val="none"/>
          <w:lang w:eastAsia="zh-CN"/>
        </w:rPr>
      </w:pPr>
      <w:r>
        <w:rPr>
          <w:rFonts w:hint="default" w:ascii="Times New Roman" w:eastAsia="仿宋_GB2312"/>
          <w:sz w:val="28"/>
          <w:highlight w:val="none"/>
        </w:rPr>
        <w:t>联 系 人：</w:t>
      </w:r>
      <w:r>
        <w:rPr>
          <w:rFonts w:hint="default" w:ascii="Times New Roman" w:eastAsia="仿宋_GB2312"/>
          <w:sz w:val="28"/>
          <w:highlight w:val="none"/>
          <w:lang w:val="en-US" w:eastAsia="zh-CN"/>
        </w:rPr>
        <w:t>刘新丽</w:t>
      </w:r>
    </w:p>
    <w:p w14:paraId="67BA03E5">
      <w:pPr>
        <w:spacing w:line="460" w:lineRule="exact"/>
        <w:ind w:firstLine="560" w:firstLineChars="200"/>
        <w:rPr>
          <w:rFonts w:ascii="Times New Roman" w:eastAsia="仿宋_GB2312"/>
          <w:sz w:val="28"/>
          <w:highlight w:val="none"/>
        </w:rPr>
      </w:pPr>
      <w:r>
        <w:rPr>
          <w:rFonts w:hint="default" w:ascii="Times New Roman" w:eastAsia="仿宋_GB2312"/>
          <w:sz w:val="28"/>
          <w:highlight w:val="none"/>
        </w:rPr>
        <w:t>联系电话：</w:t>
      </w:r>
      <w:r>
        <w:rPr>
          <w:rFonts w:hint="eastAsia" w:eastAsia="仿宋_GB2312"/>
          <w:sz w:val="28"/>
          <w:highlight w:val="none"/>
          <w:lang w:val="en-US" w:eastAsia="zh-CN"/>
        </w:rPr>
        <w:t>010-</w:t>
      </w:r>
      <w:r>
        <w:rPr>
          <w:rFonts w:hint="default" w:ascii="Times New Roman" w:eastAsia="仿宋_GB2312"/>
          <w:sz w:val="28"/>
          <w:highlight w:val="none"/>
        </w:rPr>
        <w:t>66490518</w:t>
      </w:r>
    </w:p>
    <w:p w14:paraId="67B6CAF6">
      <w:pPr>
        <w:widowControl/>
        <w:spacing w:line="460" w:lineRule="exact"/>
        <w:ind w:firstLine="560" w:firstLineChars="200"/>
        <w:jc w:val="left"/>
        <w:rPr>
          <w:rFonts w:hint="default" w:ascii="Times New Roman" w:hAnsi="Times New Roman" w:eastAsia="仿宋_GB2312"/>
          <w:sz w:val="28"/>
          <w:highlight w:val="none"/>
          <w:lang w:val="en-US" w:eastAsia="zh-CN"/>
        </w:rPr>
      </w:pPr>
      <w:r>
        <w:rPr>
          <w:rFonts w:hint="default" w:ascii="Times New Roman" w:hAnsi="Times New Roman" w:eastAsia="仿宋_GB2312"/>
          <w:sz w:val="28"/>
          <w:highlight w:val="none"/>
        </w:rPr>
        <w:t>电子邮箱：</w:t>
      </w:r>
      <w:r>
        <w:rPr>
          <w:highlight w:val="none"/>
        </w:rPr>
        <w:fldChar w:fldCharType="begin"/>
      </w:r>
      <w:r>
        <w:rPr>
          <w:highlight w:val="none"/>
        </w:rPr>
        <w:instrText xml:space="preserve"> HYPERLINK "mailto:liuxl@moe.edu.cn" </w:instrText>
      </w:r>
      <w:r>
        <w:rPr>
          <w:highlight w:val="none"/>
        </w:rPr>
        <w:fldChar w:fldCharType="separate"/>
      </w:r>
      <w:r>
        <w:rPr>
          <w:rFonts w:hint="default" w:ascii="Times New Roman" w:hAnsi="Times New Roman" w:eastAsia="仿宋_GB2312" w:cs="Times New Roman"/>
          <w:sz w:val="32"/>
          <w:szCs w:val="32"/>
          <w:highlight w:val="none"/>
        </w:rPr>
        <w:t>liuxl@moe.edu.cn</w:t>
      </w:r>
      <w:r>
        <w:rPr>
          <w:rFonts w:hint="default" w:ascii="Times New Roman" w:hAnsi="Times New Roman" w:eastAsia="仿宋_GB2312" w:cs="Times New Roman"/>
          <w:sz w:val="32"/>
          <w:szCs w:val="32"/>
          <w:highlight w:val="none"/>
        </w:rPr>
        <w:fldChar w:fldCharType="end"/>
      </w:r>
    </w:p>
    <w:p w14:paraId="2D6DAB8B">
      <w:pPr>
        <w:spacing w:line="460" w:lineRule="exact"/>
        <w:ind w:firstLine="562" w:firstLineChars="200"/>
        <w:rPr>
          <w:rFonts w:hint="default" w:ascii="Times New Roman" w:eastAsia="仿宋_GB2312"/>
          <w:b/>
          <w:bCs/>
          <w:sz w:val="28"/>
          <w:highlight w:val="none"/>
          <w:lang w:val="en-US" w:eastAsia="zh-CN"/>
        </w:rPr>
      </w:pPr>
      <w:r>
        <w:rPr>
          <w:rFonts w:hint="default" w:ascii="Times New Roman" w:eastAsia="仿宋_GB2312"/>
          <w:b/>
          <w:bCs/>
          <w:sz w:val="28"/>
          <w:highlight w:val="none"/>
          <w:lang w:val="en-US" w:eastAsia="zh-CN"/>
        </w:rPr>
        <w:t>4.教育技术论文专项</w:t>
      </w:r>
    </w:p>
    <w:p w14:paraId="2ADDC20A">
      <w:pPr>
        <w:spacing w:line="460" w:lineRule="exact"/>
        <w:ind w:firstLine="560" w:firstLineChars="200"/>
        <w:rPr>
          <w:rFonts w:ascii="Times New Roman" w:eastAsia="仿宋_GB2312"/>
          <w:sz w:val="28"/>
          <w:highlight w:val="none"/>
        </w:rPr>
      </w:pPr>
      <w:r>
        <w:rPr>
          <w:rFonts w:hint="default" w:ascii="Times New Roman" w:eastAsia="仿宋_GB2312"/>
          <w:sz w:val="28"/>
          <w:highlight w:val="none"/>
        </w:rPr>
        <w:t>联 系 人：</w:t>
      </w:r>
      <w:r>
        <w:rPr>
          <w:rFonts w:hint="default" w:ascii="Times New Roman" w:eastAsia="仿宋_GB2312"/>
          <w:sz w:val="28"/>
          <w:szCs w:val="32"/>
        </w:rPr>
        <w:t>李晔</w:t>
      </w:r>
      <w:r>
        <w:rPr>
          <w:rFonts w:hint="default" w:ascii="Times New Roman" w:eastAsia="仿宋_GB2312"/>
          <w:sz w:val="28"/>
          <w:szCs w:val="32"/>
          <w:lang w:eastAsia="zh-CN"/>
        </w:rPr>
        <w:t>、</w:t>
      </w:r>
      <w:r>
        <w:rPr>
          <w:rFonts w:hint="default" w:ascii="Times New Roman" w:eastAsia="仿宋_GB2312"/>
          <w:sz w:val="28"/>
          <w:szCs w:val="32"/>
        </w:rPr>
        <w:t>邢西深</w:t>
      </w:r>
    </w:p>
    <w:p w14:paraId="246F45B3">
      <w:pPr>
        <w:spacing w:line="460" w:lineRule="exact"/>
        <w:ind w:firstLine="560" w:firstLineChars="200"/>
        <w:rPr>
          <w:rFonts w:hint="default" w:ascii="Times New Roman" w:eastAsia="仿宋_GB2312"/>
          <w:sz w:val="28"/>
          <w:highlight w:val="none"/>
          <w:lang w:val="en-US" w:eastAsia="zh-CN"/>
        </w:rPr>
      </w:pPr>
      <w:r>
        <w:rPr>
          <w:rFonts w:hint="default" w:ascii="Times New Roman" w:eastAsia="仿宋_GB2312"/>
          <w:sz w:val="28"/>
          <w:highlight w:val="none"/>
        </w:rPr>
        <w:t>联系电话：</w:t>
      </w:r>
      <w:r>
        <w:rPr>
          <w:rFonts w:hint="default" w:ascii="Times New Roman" w:eastAsia="仿宋_GB2312"/>
          <w:sz w:val="28"/>
          <w:szCs w:val="32"/>
        </w:rPr>
        <w:t>010-</w:t>
      </w:r>
      <w:r>
        <w:rPr>
          <w:rFonts w:ascii="Times New Roman" w:eastAsia="仿宋_GB2312"/>
          <w:sz w:val="28"/>
          <w:szCs w:val="32"/>
        </w:rPr>
        <w:t>62514</w:t>
      </w:r>
      <w:r>
        <w:rPr>
          <w:rFonts w:hint="default" w:ascii="Times New Roman" w:eastAsia="仿宋_GB2312"/>
          <w:sz w:val="28"/>
          <w:szCs w:val="32"/>
        </w:rPr>
        <w:t>910</w:t>
      </w:r>
      <w:r>
        <w:rPr>
          <w:rFonts w:hint="default" w:ascii="Times New Roman" w:eastAsia="仿宋_GB2312"/>
          <w:sz w:val="28"/>
          <w:szCs w:val="32"/>
          <w:lang w:eastAsia="zh-CN"/>
        </w:rPr>
        <w:t>、</w:t>
      </w:r>
      <w:r>
        <w:rPr>
          <w:rFonts w:hint="default" w:ascii="Times New Roman" w:eastAsia="仿宋_GB2312"/>
          <w:sz w:val="28"/>
          <w:szCs w:val="32"/>
        </w:rPr>
        <w:t>62514749</w:t>
      </w:r>
    </w:p>
    <w:p w14:paraId="59C36F7B">
      <w:pPr>
        <w:spacing w:line="460" w:lineRule="exact"/>
        <w:ind w:firstLine="560" w:firstLineChars="200"/>
        <w:rPr>
          <w:rFonts w:hint="default" w:ascii="Times New Roman" w:hAnsi="Times New Roman" w:eastAsia="仿宋_GB2312"/>
          <w:sz w:val="28"/>
          <w:highlight w:val="none"/>
          <w:lang w:val="en-US" w:eastAsia="zh-CN"/>
        </w:rPr>
      </w:pPr>
      <w:r>
        <w:rPr>
          <w:rFonts w:hint="default" w:ascii="Times New Roman" w:hAnsi="Times New Roman" w:eastAsia="仿宋_GB2312"/>
          <w:sz w:val="28"/>
          <w:highlight w:val="none"/>
        </w:rPr>
        <w:t>电子邮箱：</w:t>
      </w:r>
      <w:r>
        <w:rPr>
          <w:rFonts w:hint="default" w:ascii="Times New Roman" w:hAnsi="Times New Roman" w:eastAsia="仿宋_GB2312" w:cs="Times New Roman"/>
          <w:color w:val="auto"/>
          <w:spacing w:val="0"/>
          <w:sz w:val="28"/>
          <w:szCs w:val="24"/>
          <w:highlight w:val="none"/>
        </w:rPr>
        <w:fldChar w:fldCharType="begin"/>
      </w:r>
      <w:r>
        <w:rPr>
          <w:rFonts w:hint="default" w:ascii="Times New Roman" w:hAnsi="Times New Roman" w:eastAsia="仿宋_GB2312" w:cs="Times New Roman"/>
          <w:color w:val="auto"/>
          <w:spacing w:val="0"/>
          <w:sz w:val="28"/>
          <w:szCs w:val="24"/>
          <w:highlight w:val="none"/>
        </w:rPr>
        <w:instrText xml:space="preserve"> HYPERLINK "mailto:xingxs@moe.edu.cn（邮件主题注明\“论文活动\”）" </w:instrText>
      </w:r>
      <w:r>
        <w:rPr>
          <w:rFonts w:hint="default" w:ascii="Times New Roman" w:hAnsi="Times New Roman" w:eastAsia="仿宋_GB2312" w:cs="Times New Roman"/>
          <w:color w:val="auto"/>
          <w:spacing w:val="0"/>
          <w:sz w:val="28"/>
          <w:szCs w:val="24"/>
          <w:highlight w:val="none"/>
        </w:rPr>
        <w:fldChar w:fldCharType="separate"/>
      </w:r>
      <w:r>
        <w:rPr>
          <w:rStyle w:val="27"/>
          <w:rFonts w:hint="default" w:ascii="Times New Roman" w:hAnsi="Times New Roman" w:eastAsia="仿宋_GB2312" w:cs="Times New Roman"/>
          <w:color w:val="000000"/>
          <w:spacing w:val="0"/>
          <w:sz w:val="28"/>
          <w:szCs w:val="24"/>
          <w:highlight w:val="none"/>
        </w:rPr>
        <w:t>xingxs@moe.edu.cn（邮件主题注明“论文活动”）</w:t>
      </w:r>
      <w:r>
        <w:rPr>
          <w:rFonts w:hint="default" w:ascii="Times New Roman" w:hAnsi="Times New Roman" w:eastAsia="仿宋_GB2312" w:cs="Times New Roman"/>
          <w:color w:val="auto"/>
          <w:spacing w:val="0"/>
          <w:sz w:val="28"/>
          <w:szCs w:val="24"/>
          <w:highlight w:val="none"/>
        </w:rPr>
        <w:fldChar w:fldCharType="end"/>
      </w:r>
    </w:p>
    <w:p w14:paraId="7F2EB7E4">
      <w:pPr>
        <w:widowControl/>
        <w:spacing w:line="460" w:lineRule="exact"/>
        <w:ind w:firstLine="562" w:firstLineChars="200"/>
        <w:jc w:val="left"/>
        <w:rPr>
          <w:rFonts w:hint="default" w:ascii="Times New Roman" w:eastAsia="仿宋_GB2312"/>
          <w:b/>
          <w:bCs/>
          <w:sz w:val="28"/>
          <w:szCs w:val="24"/>
          <w:highlight w:val="none"/>
          <w:lang w:val="en-US" w:eastAsia="zh-CN"/>
        </w:rPr>
      </w:pPr>
      <w:r>
        <w:rPr>
          <w:rFonts w:hint="default" w:ascii="Times New Roman" w:eastAsia="仿宋_GB2312"/>
          <w:b/>
          <w:bCs/>
          <w:sz w:val="28"/>
          <w:szCs w:val="24"/>
          <w:highlight w:val="none"/>
          <w:lang w:val="en-US" w:eastAsia="zh-CN"/>
        </w:rPr>
        <w:t>5.教师研修专项</w:t>
      </w:r>
    </w:p>
    <w:p w14:paraId="4A556DE7">
      <w:pPr>
        <w:spacing w:line="460" w:lineRule="exact"/>
        <w:ind w:firstLine="560" w:firstLineChars="200"/>
        <w:rPr>
          <w:rFonts w:hint="default" w:ascii="Times New Roman" w:eastAsia="仿宋_GB2312"/>
          <w:sz w:val="28"/>
          <w:highlight w:val="none"/>
          <w:lang w:val="en-US" w:eastAsia="zh-CN"/>
        </w:rPr>
      </w:pPr>
      <w:r>
        <w:rPr>
          <w:rFonts w:hint="default" w:ascii="Times New Roman" w:eastAsia="仿宋_GB2312"/>
          <w:sz w:val="28"/>
          <w:highlight w:val="none"/>
        </w:rPr>
        <w:t>联 系 人：</w:t>
      </w:r>
      <w:r>
        <w:rPr>
          <w:rFonts w:hint="default" w:ascii="Times New Roman" w:eastAsia="仿宋_GB2312"/>
          <w:sz w:val="28"/>
          <w:highlight w:val="none"/>
          <w:lang w:val="en-US" w:eastAsia="zh-CN"/>
        </w:rPr>
        <w:t>李其</w:t>
      </w:r>
    </w:p>
    <w:p w14:paraId="545DBC25">
      <w:pPr>
        <w:spacing w:line="460" w:lineRule="exact"/>
        <w:ind w:firstLine="560" w:firstLineChars="200"/>
        <w:rPr>
          <w:rFonts w:hint="default" w:ascii="Times New Roman" w:eastAsia="仿宋_GB2312"/>
          <w:sz w:val="28"/>
          <w:highlight w:val="none"/>
          <w:lang w:val="en-US" w:eastAsia="zh-CN"/>
        </w:rPr>
      </w:pPr>
      <w:r>
        <w:rPr>
          <w:rFonts w:hint="default" w:ascii="Times New Roman" w:eastAsia="仿宋_GB2312"/>
          <w:sz w:val="28"/>
          <w:highlight w:val="none"/>
        </w:rPr>
        <w:t>联系电话：</w:t>
      </w:r>
      <w:r>
        <w:rPr>
          <w:rFonts w:hint="default" w:ascii="Times New Roman" w:eastAsia="仿宋_GB2312"/>
          <w:sz w:val="28"/>
          <w:highlight w:val="none"/>
          <w:lang w:val="en-US" w:eastAsia="zh-CN"/>
        </w:rPr>
        <w:t>010-66490925</w:t>
      </w:r>
    </w:p>
    <w:p w14:paraId="666BA7FD">
      <w:pPr>
        <w:spacing w:line="460" w:lineRule="exact"/>
        <w:ind w:firstLine="560" w:firstLineChars="200"/>
        <w:rPr>
          <w:rFonts w:ascii="Times New Roman" w:eastAsia="仿宋_GB2312"/>
          <w:sz w:val="32"/>
          <w:szCs w:val="32"/>
        </w:rPr>
      </w:pPr>
      <w:r>
        <w:rPr>
          <w:rFonts w:hint="default" w:ascii="Times New Roman" w:eastAsia="仿宋_GB2312"/>
          <w:sz w:val="28"/>
          <w:highlight w:val="none"/>
          <w:lang w:val="en-US" w:eastAsia="zh-CN"/>
        </w:rPr>
        <w:t>电子邮箱：</w:t>
      </w:r>
      <w:r>
        <w:rPr>
          <w:rFonts w:hint="default" w:ascii="Times New Roman" w:hAnsi="Times New Roman" w:eastAsia="仿宋_GB2312" w:cs="Times New Roman"/>
          <w:sz w:val="32"/>
          <w:szCs w:val="32"/>
          <w:highlight w:val="none"/>
        </w:rPr>
        <w:fldChar w:fldCharType="begin"/>
      </w:r>
      <w:r>
        <w:rPr>
          <w:rFonts w:hint="default" w:ascii="Times New Roman" w:hAnsi="Times New Roman" w:eastAsia="仿宋_GB2312" w:cs="Times New Roman"/>
          <w:sz w:val="32"/>
          <w:szCs w:val="32"/>
          <w:highlight w:val="none"/>
        </w:rPr>
        <w:instrText xml:space="preserve"> HYPERLINK "mailto:jsyxmoe@163.com" </w:instrText>
      </w:r>
      <w:r>
        <w:rPr>
          <w:rFonts w:hint="default" w:ascii="Times New Roman" w:hAnsi="Times New Roman" w:eastAsia="仿宋_GB2312" w:cs="Times New Roman"/>
          <w:sz w:val="32"/>
          <w:szCs w:val="32"/>
          <w:highlight w:val="none"/>
        </w:rPr>
        <w:fldChar w:fldCharType="separate"/>
      </w:r>
      <w:r>
        <w:rPr>
          <w:rFonts w:hint="default" w:ascii="Times New Roman" w:hAnsi="Times New Roman" w:eastAsia="仿宋_GB2312" w:cs="Times New Roman"/>
          <w:sz w:val="32"/>
          <w:szCs w:val="32"/>
          <w:highlight w:val="none"/>
        </w:rPr>
        <w:t>jsyxmoe@163.com</w:t>
      </w:r>
      <w:r>
        <w:rPr>
          <w:rFonts w:hint="default" w:ascii="Times New Roman" w:hAnsi="Times New Roman" w:eastAsia="仿宋_GB2312" w:cs="Times New Roman"/>
          <w:sz w:val="32"/>
          <w:szCs w:val="32"/>
          <w:highlight w:val="none"/>
        </w:rPr>
        <w:fldChar w:fldCharType="end"/>
      </w:r>
    </w:p>
    <w:p w14:paraId="5E99A887">
      <w:pPr>
        <w:pStyle w:val="2"/>
        <w:spacing w:line="460" w:lineRule="exact"/>
        <w:ind w:firstLine="560" w:firstLineChars="200"/>
        <w:rPr>
          <w:rFonts w:hint="default" w:ascii="Times New Roman" w:eastAsia="仿宋_GB2312"/>
          <w:sz w:val="28"/>
          <w:highlight w:val="none"/>
          <w:lang w:val="en-US" w:eastAsia="zh-CN"/>
        </w:rPr>
      </w:pPr>
    </w:p>
    <w:p w14:paraId="50971AFB">
      <w:pPr>
        <w:rPr>
          <w:rFonts w:hint="eastAsia"/>
          <w:lang w:val="en-US" w:eastAsia="zh-CN"/>
        </w:rPr>
      </w:pPr>
      <w:r>
        <w:rPr>
          <w:rFonts w:hint="default" w:ascii="Times New Roman" w:eastAsia="仿宋_GB2312"/>
          <w:sz w:val="28"/>
          <w:szCs w:val="28"/>
          <w:highlight w:val="none"/>
          <w:lang w:val="en-US" w:eastAsia="zh-CN"/>
        </w:rPr>
        <w:t>附</w:t>
      </w:r>
      <w:r>
        <w:rPr>
          <w:rFonts w:hint="eastAsia" w:eastAsia="仿宋_GB2312"/>
          <w:sz w:val="28"/>
          <w:szCs w:val="28"/>
          <w:highlight w:val="none"/>
          <w:lang w:val="en-US" w:eastAsia="zh-CN"/>
        </w:rPr>
        <w:t>：</w:t>
      </w:r>
    </w:p>
    <w:p w14:paraId="4EF0CF75">
      <w:pPr>
        <w:numPr>
          <w:ilvl w:val="0"/>
          <w:numId w:val="0"/>
        </w:numPr>
        <w:ind w:firstLine="560" w:firstLineChars="200"/>
        <w:rPr>
          <w:rFonts w:hint="default" w:ascii="Times New Roman" w:eastAsia="仿宋_GB2312"/>
          <w:sz w:val="28"/>
          <w:szCs w:val="28"/>
          <w:highlight w:val="none"/>
          <w:lang w:val="en-US" w:eastAsia="zh-CN"/>
        </w:rPr>
      </w:pPr>
      <w:r>
        <w:rPr>
          <w:rFonts w:hint="eastAsia" w:eastAsia="仿宋_GB2312"/>
          <w:sz w:val="28"/>
          <w:szCs w:val="28"/>
          <w:highlight w:val="none"/>
          <w:lang w:val="en-US" w:eastAsia="zh-CN"/>
        </w:rPr>
        <w:t>《特色项目（</w:t>
      </w:r>
      <w:r>
        <w:rPr>
          <w:rFonts w:hint="eastAsia" w:ascii="仿宋_GB2312" w:hAnsi="仿宋_GB2312" w:eastAsia="仿宋_GB2312" w:cs="仿宋_GB2312"/>
          <w:b w:val="0"/>
          <w:bCs w:val="0"/>
          <w:kern w:val="2"/>
          <w:sz w:val="28"/>
          <w:szCs w:val="28"/>
          <w:lang w:val="en-US" w:eastAsia="zh-CN" w:bidi="ar-SA"/>
        </w:rPr>
        <w:t>中小学教师数字化集体教学设计</w:t>
      </w:r>
      <w:r>
        <w:rPr>
          <w:rFonts w:hint="eastAsia" w:eastAsia="仿宋_GB2312"/>
          <w:sz w:val="28"/>
          <w:szCs w:val="28"/>
          <w:highlight w:val="none"/>
          <w:lang w:val="en-US" w:eastAsia="zh-CN"/>
        </w:rPr>
        <w:t>）指南》</w:t>
      </w:r>
    </w:p>
    <w:p w14:paraId="5707F0E6">
      <w:pPr>
        <w:rPr>
          <w:rFonts w:hint="default"/>
          <w:lang w:val="en-US" w:eastAsia="zh-CN"/>
        </w:rPr>
      </w:pPr>
    </w:p>
    <w:p w14:paraId="56547A68">
      <w:pPr>
        <w:widowControl/>
        <w:spacing w:line="440" w:lineRule="exact"/>
        <w:ind w:firstLine="0" w:firstLineChars="0"/>
        <w:jc w:val="left"/>
        <w:rPr>
          <w:rFonts w:hint="default" w:ascii="Times New Roman" w:eastAsia="仿宋_GB2312"/>
          <w:sz w:val="32"/>
          <w:szCs w:val="32"/>
          <w:highlight w:val="none"/>
        </w:rPr>
      </w:pPr>
      <w:r>
        <w:rPr>
          <w:rFonts w:hint="default" w:ascii="Times New Roman" w:eastAsia="仿宋_GB2312"/>
          <w:sz w:val="28"/>
          <w:szCs w:val="28"/>
          <w:highlight w:val="none"/>
        </w:rPr>
        <w:br w:type="page"/>
      </w:r>
      <w:bookmarkStart w:id="13" w:name="_Toc101167304"/>
      <w:r>
        <w:rPr>
          <w:rFonts w:hint="default" w:ascii="Times New Roman" w:eastAsia="仿宋_GB2312"/>
          <w:sz w:val="32"/>
          <w:szCs w:val="32"/>
          <w:highlight w:val="none"/>
        </w:rPr>
        <w:t>附</w:t>
      </w:r>
      <w:r>
        <w:rPr>
          <w:rFonts w:hint="default" w:ascii="Times New Roman" w:eastAsia="仿宋_GB2312"/>
          <w:sz w:val="32"/>
          <w:szCs w:val="32"/>
          <w:highlight w:val="none"/>
          <w:lang w:val="en-US" w:eastAsia="zh-CN"/>
        </w:rPr>
        <w:t>表</w:t>
      </w:r>
      <w:r>
        <w:rPr>
          <w:rFonts w:hint="default" w:ascii="Times New Roman" w:eastAsia="仿宋_GB2312"/>
          <w:sz w:val="32"/>
          <w:szCs w:val="32"/>
          <w:highlight w:val="none"/>
        </w:rPr>
        <w:t>1：</w:t>
      </w:r>
    </w:p>
    <w:p w14:paraId="464F69B0">
      <w:pPr>
        <w:pStyle w:val="2"/>
      </w:pPr>
    </w:p>
    <w:p w14:paraId="45E3B0D8">
      <w:pPr>
        <w:spacing w:line="440" w:lineRule="exact"/>
        <w:jc w:val="center"/>
        <w:rPr>
          <w:rFonts w:ascii="Times New Roman" w:hAnsi="Times New Roman" w:eastAsia="仿宋_GB2312"/>
          <w:b/>
          <w:sz w:val="32"/>
          <w:szCs w:val="32"/>
          <w:highlight w:val="none"/>
        </w:rPr>
      </w:pPr>
      <w:r>
        <w:rPr>
          <w:rFonts w:hint="default" w:ascii="Times New Roman" w:hAnsi="Times New Roman" w:eastAsia="仿宋_GB2312"/>
          <w:b/>
          <w:sz w:val="32"/>
          <w:szCs w:val="32"/>
          <w:highlight w:val="none"/>
          <w:lang w:val="en-US" w:eastAsia="zh-CN"/>
        </w:rPr>
        <w:t>常规项目</w:t>
      </w:r>
      <w:r>
        <w:rPr>
          <w:rFonts w:hint="default" w:ascii="Times New Roman" w:hAnsi="Times New Roman" w:eastAsia="仿宋_GB2312"/>
          <w:b/>
          <w:sz w:val="32"/>
          <w:szCs w:val="32"/>
          <w:highlight w:val="none"/>
        </w:rPr>
        <w:t>作品登记表（课件、微课）</w:t>
      </w:r>
    </w:p>
    <w:p w14:paraId="61B02325">
      <w:pPr>
        <w:spacing w:line="440" w:lineRule="exact"/>
        <w:rPr>
          <w:rFonts w:ascii="Times New Roman" w:hAnsi="Times New Roman" w:eastAsia="仿宋_GB2312"/>
          <w:sz w:val="24"/>
          <w:highlight w:val="none"/>
        </w:rPr>
      </w:pPr>
    </w:p>
    <w:tbl>
      <w:tblPr>
        <w:tblStyle w:val="25"/>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144"/>
        <w:gridCol w:w="259"/>
        <w:gridCol w:w="448"/>
        <w:gridCol w:w="841"/>
        <w:gridCol w:w="1290"/>
      </w:tblGrid>
      <w:tr w14:paraId="77F5A03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874"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4ABBD4D">
            <w:pPr>
              <w:adjustRightInd w:val="0"/>
              <w:snapToGrid w:val="0"/>
              <w:spacing w:line="440" w:lineRule="exact"/>
              <w:jc w:val="center"/>
              <w:rPr>
                <w:rFonts w:ascii="Times New Roman" w:eastAsia="仿宋_GB2312"/>
                <w:sz w:val="28"/>
                <w:szCs w:val="28"/>
                <w:highlight w:val="none"/>
              </w:rPr>
            </w:pPr>
            <w:r>
              <w:rPr>
                <w:rFonts w:hint="default" w:ascii="Times New Roman" w:hAnsi="Times New Roman" w:eastAsia="仿宋_GB2312"/>
                <w:sz w:val="28"/>
                <w:szCs w:val="28"/>
                <w:highlight w:val="none"/>
              </w:rPr>
              <w:t>作品</w:t>
            </w:r>
          </w:p>
          <w:p w14:paraId="01067E25">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27496C6">
            <w:pPr>
              <w:adjustRightInd w:val="0"/>
              <w:snapToGrid w:val="0"/>
              <w:spacing w:line="440" w:lineRule="exact"/>
              <w:jc w:val="center"/>
              <w:rPr>
                <w:rFonts w:ascii="Times New Roman" w:hAnsi="Times New Roman" w:eastAsia="仿宋_GB2312"/>
                <w:b/>
                <w:sz w:val="24"/>
                <w:highlight w:val="none"/>
              </w:rPr>
            </w:pPr>
            <w:r>
              <w:rPr>
                <w:rFonts w:ascii="Times New Roman" w:hAnsi="Times New Roman" w:eastAsia="仿宋_GB2312"/>
                <w:b/>
                <w:color w:val="BFBFBF" w:themeColor="background1" w:themeShade="BF"/>
                <w:sz w:val="24"/>
                <w:highlight w:val="none"/>
              </w:rPr>
              <w:t>作品名称请勿使用书名号</w:t>
            </w:r>
            <w:r>
              <w:rPr>
                <w:rFonts w:hint="default" w:ascii="Times New Roman" w:hAnsi="Times New Roman" w:eastAsia="仿宋_GB2312"/>
                <w:b/>
                <w:color w:val="BFBFBF" w:themeColor="background1" w:themeShade="BF"/>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593E5CCA">
            <w:pPr>
              <w:adjustRightInd w:val="0"/>
              <w:snapToGrid w:val="0"/>
              <w:spacing w:line="440" w:lineRule="exact"/>
              <w:jc w:val="center"/>
              <w:rPr>
                <w:rFonts w:ascii="Times New Roman" w:hAnsi="Times New Roman" w:eastAsia="仿宋_GB2312"/>
                <w:b/>
                <w:sz w:val="24"/>
                <w:highlight w:val="none"/>
              </w:rPr>
            </w:pPr>
            <w:r>
              <w:rPr>
                <w:rFonts w:hint="default" w:ascii="Times New Roman" w:hAnsi="Times New Roman" w:eastAsia="仿宋_GB2312"/>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5F57D529">
            <w:pPr>
              <w:adjustRightInd w:val="0"/>
              <w:snapToGrid w:val="0"/>
              <w:spacing w:line="440" w:lineRule="exact"/>
              <w:jc w:val="center"/>
              <w:rPr>
                <w:rFonts w:ascii="Times New Roman" w:hAnsi="Times New Roman" w:eastAsia="仿宋_GB2312"/>
                <w:b/>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27DB20A1">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5ABAAA1F">
            <w:pPr>
              <w:adjustRightInd w:val="0"/>
              <w:snapToGrid w:val="0"/>
              <w:spacing w:line="440" w:lineRule="exact"/>
              <w:jc w:val="center"/>
              <w:rPr>
                <w:rFonts w:ascii="Times New Roman" w:hAnsi="Times New Roman" w:eastAsia="仿宋_GB2312"/>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14:paraId="7AD5BF6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50C3D76D">
            <w:pPr>
              <w:adjustRightInd w:val="0"/>
              <w:snapToGrid w:val="0"/>
              <w:spacing w:line="440" w:lineRule="exact"/>
              <w:ind w:firstLine="420" w:firstLineChars="150"/>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MB</w:t>
            </w:r>
          </w:p>
        </w:tc>
      </w:tr>
      <w:tr w14:paraId="0A3CEF4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14:paraId="551DC6B1">
            <w:pPr>
              <w:adjustRightInd w:val="0"/>
              <w:snapToGrid w:val="0"/>
              <w:spacing w:line="440" w:lineRule="exact"/>
              <w:jc w:val="center"/>
              <w:rPr>
                <w:rFonts w:ascii="Times New Roman" w:hAnsi="Times New Roman" w:eastAsia="仿宋_GB2312"/>
                <w:sz w:val="28"/>
                <w:szCs w:val="28"/>
                <w:highlight w:val="none"/>
              </w:rPr>
            </w:pPr>
          </w:p>
          <w:p w14:paraId="554911E7">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14:paraId="2051E96E">
            <w:pPr>
              <w:adjustRightInd w:val="0"/>
              <w:snapToGrid w:val="0"/>
              <w:spacing w:line="440" w:lineRule="exact"/>
              <w:jc w:val="center"/>
              <w:rPr>
                <w:rFonts w:ascii="Times New Roman" w:hAnsi="Times New Roman" w:eastAsia="仿宋_GB2312"/>
                <w:sz w:val="24"/>
                <w:highlight w:val="none"/>
              </w:rPr>
            </w:pPr>
            <w:r>
              <w:rPr>
                <w:rFonts w:ascii="Times New Roman" w:hAnsi="Times New Roman" w:eastAsia="仿宋_GB2312"/>
                <w:sz w:val="28"/>
                <w:szCs w:val="28"/>
                <w:highlight w:val="none"/>
              </w:rPr>
              <w:t>基础教育组</w:t>
            </w:r>
          </w:p>
        </w:tc>
        <w:tc>
          <w:tcPr>
            <w:tcW w:w="2837" w:type="dxa"/>
            <w:gridSpan w:val="5"/>
            <w:vMerge w:val="restart"/>
            <w:tcBorders>
              <w:top w:val="single" w:color="auto" w:sz="4" w:space="0"/>
              <w:left w:val="single" w:color="auto" w:sz="4" w:space="0"/>
              <w:right w:val="single" w:color="auto" w:sz="4" w:space="0"/>
            </w:tcBorders>
            <w:vAlign w:val="center"/>
          </w:tcPr>
          <w:p w14:paraId="474B942D">
            <w:pPr>
              <w:adjustRightInd w:val="0"/>
              <w:snapToGrid w:val="0"/>
              <w:spacing w:line="440" w:lineRule="exact"/>
              <w:rPr>
                <w:rFonts w:hint="default" w:ascii="Times New Roman" w:hAnsi="Times New Roman" w:eastAsia="仿宋_GB2312"/>
                <w:sz w:val="24"/>
                <w:highlight w:val="none"/>
              </w:rPr>
            </w:pPr>
            <w:r>
              <w:rPr>
                <w:rFonts w:hint="default" w:ascii="Times New Roman" w:hAnsi="Times New Roman" w:eastAsia="仿宋_GB2312"/>
                <w:sz w:val="24"/>
                <w:highlight w:val="none"/>
              </w:rPr>
              <w:t>课件□</w:t>
            </w:r>
          </w:p>
          <w:p w14:paraId="33A0B0BA">
            <w:pPr>
              <w:pStyle w:val="2"/>
            </w:pPr>
          </w:p>
          <w:p w14:paraId="01857660">
            <w:pPr>
              <w:adjustRightInd w:val="0"/>
              <w:snapToGrid w:val="0"/>
              <w:spacing w:line="440" w:lineRule="exact"/>
              <w:jc w:val="left"/>
              <w:rPr>
                <w:rFonts w:ascii="Times New Roman" w:hAnsi="Times New Roman" w:eastAsia="仿宋_GB2312"/>
                <w:sz w:val="24"/>
                <w:highlight w:val="none"/>
              </w:rPr>
            </w:pPr>
            <w:r>
              <w:rPr>
                <w:rFonts w:hint="default" w:ascii="Times New Roman" w:hAnsi="Times New Roman" w:eastAsia="仿宋_GB2312"/>
                <w:sz w:val="24"/>
                <w:highlight w:val="none"/>
              </w:rPr>
              <w:t>微课□</w:t>
            </w: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28676FA6">
            <w:pPr>
              <w:adjustRightInd w:val="0"/>
              <w:snapToGrid w:val="0"/>
              <w:spacing w:line="440" w:lineRule="exact"/>
              <w:jc w:val="left"/>
              <w:rPr>
                <w:rFonts w:ascii="Times New Roman" w:hAnsi="Times New Roman" w:eastAsia="仿宋_GB2312"/>
                <w:sz w:val="24"/>
                <w:highlight w:val="none"/>
              </w:rPr>
            </w:pPr>
            <w:r>
              <w:rPr>
                <w:rFonts w:hint="default" w:ascii="Times New Roman" w:hAnsi="Times New Roman" w:eastAsia="仿宋_GB2312"/>
                <w:sz w:val="24"/>
                <w:highlight w:val="none"/>
                <w:lang w:val="en-US" w:eastAsia="zh-CN"/>
              </w:rPr>
              <w:t>幼儿</w:t>
            </w:r>
            <w:r>
              <w:rPr>
                <w:rFonts w:hint="default" w:ascii="Times New Roman" w:hAnsi="Times New Roman" w:eastAsia="仿宋_GB2312"/>
                <w:sz w:val="24"/>
                <w:highlight w:val="none"/>
              </w:rPr>
              <w:t>教育□</w:t>
            </w:r>
          </w:p>
        </w:tc>
      </w:tr>
      <w:tr w14:paraId="52558A1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14:paraId="4FC9CC26">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0DF46AE0">
            <w:pPr>
              <w:adjustRightInd w:val="0"/>
              <w:snapToGrid w:val="0"/>
              <w:spacing w:line="440" w:lineRule="exact"/>
              <w:jc w:val="center"/>
              <w:rPr>
                <w:rFonts w:ascii="Times New Roman" w:hAnsi="Times New Roman" w:eastAsia="仿宋_GB2312"/>
                <w:sz w:val="24"/>
                <w:highlight w:val="none"/>
              </w:rPr>
            </w:pPr>
          </w:p>
        </w:tc>
        <w:tc>
          <w:tcPr>
            <w:tcW w:w="2837" w:type="dxa"/>
            <w:gridSpan w:val="5"/>
            <w:vMerge w:val="continue"/>
            <w:tcBorders>
              <w:left w:val="single" w:color="auto" w:sz="4" w:space="0"/>
              <w:right w:val="single" w:color="auto" w:sz="4" w:space="0"/>
            </w:tcBorders>
            <w:vAlign w:val="center"/>
          </w:tcPr>
          <w:p w14:paraId="50DF218D">
            <w:pPr>
              <w:adjustRightInd w:val="0"/>
              <w:snapToGrid w:val="0"/>
              <w:spacing w:line="440" w:lineRule="exact"/>
              <w:rPr>
                <w:rFonts w:ascii="Times New Roman" w:hAnsi="Times New Roman"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033BDD1C">
            <w:pPr>
              <w:adjustRightInd w:val="0"/>
              <w:snapToGrid w:val="0"/>
              <w:spacing w:line="440" w:lineRule="exact"/>
              <w:jc w:val="left"/>
              <w:rPr>
                <w:rFonts w:ascii="Times New Roman" w:hAnsi="Times New Roman" w:eastAsia="仿宋_GB2312"/>
                <w:sz w:val="24"/>
                <w:highlight w:val="none"/>
              </w:rPr>
            </w:pPr>
            <w:r>
              <w:rPr>
                <w:rFonts w:hint="default" w:ascii="Times New Roman" w:hAnsi="Times New Roman" w:eastAsia="仿宋_GB2312"/>
                <w:sz w:val="24"/>
                <w:highlight w:val="none"/>
              </w:rPr>
              <w:t>特殊教育□</w:t>
            </w:r>
          </w:p>
        </w:tc>
      </w:tr>
      <w:tr w14:paraId="1039FF1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5879E7DE">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25CD500A">
            <w:pPr>
              <w:adjustRightInd w:val="0"/>
              <w:snapToGrid w:val="0"/>
              <w:spacing w:line="440" w:lineRule="exact"/>
              <w:jc w:val="center"/>
              <w:rPr>
                <w:rFonts w:ascii="Times New Roman" w:hAnsi="Times New Roman" w:eastAsia="仿宋_GB2312"/>
                <w:sz w:val="24"/>
                <w:highlight w:val="none"/>
              </w:rPr>
            </w:pPr>
          </w:p>
        </w:tc>
        <w:tc>
          <w:tcPr>
            <w:tcW w:w="2837" w:type="dxa"/>
            <w:gridSpan w:val="5"/>
            <w:vMerge w:val="continue"/>
            <w:tcBorders>
              <w:left w:val="single" w:color="auto" w:sz="4" w:space="0"/>
              <w:right w:val="single" w:color="auto" w:sz="4" w:space="0"/>
            </w:tcBorders>
            <w:vAlign w:val="center"/>
          </w:tcPr>
          <w:p w14:paraId="475B3F2B">
            <w:pPr>
              <w:adjustRightInd w:val="0"/>
              <w:snapToGrid w:val="0"/>
              <w:spacing w:line="440" w:lineRule="exact"/>
              <w:rPr>
                <w:rFonts w:ascii="Times New Roman" w:hAnsi="Times New Roman"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49F153E2">
            <w:pPr>
              <w:adjustRightInd w:val="0"/>
              <w:snapToGrid w:val="0"/>
              <w:spacing w:line="440" w:lineRule="exact"/>
              <w:jc w:val="left"/>
              <w:rPr>
                <w:rFonts w:ascii="Times New Roman" w:hAnsi="Times New Roman" w:eastAsia="仿宋_GB2312"/>
                <w:sz w:val="24"/>
                <w:highlight w:val="none"/>
              </w:rPr>
            </w:pPr>
            <w:r>
              <w:rPr>
                <w:rFonts w:ascii="Times New Roman" w:hAnsi="Times New Roman" w:eastAsia="仿宋_GB2312"/>
                <w:sz w:val="24"/>
                <w:highlight w:val="none"/>
              </w:rPr>
              <w:t>小学</w:t>
            </w:r>
            <w:r>
              <w:rPr>
                <w:rFonts w:hint="default" w:ascii="Times New Roman" w:hAnsi="Times New Roman" w:eastAsia="仿宋_GB2312"/>
                <w:sz w:val="24"/>
                <w:highlight w:val="none"/>
              </w:rPr>
              <w:t>□</w:t>
            </w:r>
          </w:p>
        </w:tc>
      </w:tr>
      <w:tr w14:paraId="4D22BC3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7CB5C64F">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7BA4C32D">
            <w:pPr>
              <w:adjustRightInd w:val="0"/>
              <w:snapToGrid w:val="0"/>
              <w:spacing w:line="440" w:lineRule="exact"/>
              <w:jc w:val="center"/>
              <w:rPr>
                <w:rFonts w:ascii="Times New Roman" w:hAnsi="Times New Roman" w:eastAsia="仿宋_GB2312"/>
                <w:sz w:val="24"/>
                <w:highlight w:val="none"/>
              </w:rPr>
            </w:pPr>
          </w:p>
        </w:tc>
        <w:tc>
          <w:tcPr>
            <w:tcW w:w="2837" w:type="dxa"/>
            <w:gridSpan w:val="5"/>
            <w:vMerge w:val="continue"/>
            <w:tcBorders>
              <w:left w:val="single" w:color="auto" w:sz="4" w:space="0"/>
              <w:right w:val="single" w:color="auto" w:sz="4" w:space="0"/>
            </w:tcBorders>
            <w:vAlign w:val="center"/>
          </w:tcPr>
          <w:p w14:paraId="1F6A32C0">
            <w:pPr>
              <w:adjustRightInd w:val="0"/>
              <w:snapToGrid w:val="0"/>
              <w:spacing w:line="440" w:lineRule="exact"/>
              <w:rPr>
                <w:rFonts w:ascii="Times New Roman" w:hAnsi="Times New Roman"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3C664BAB">
            <w:pPr>
              <w:adjustRightInd w:val="0"/>
              <w:snapToGrid w:val="0"/>
              <w:spacing w:line="440" w:lineRule="exact"/>
              <w:jc w:val="left"/>
              <w:rPr>
                <w:rFonts w:ascii="Times New Roman" w:hAnsi="Times New Roman" w:eastAsia="仿宋_GB2312"/>
                <w:sz w:val="24"/>
                <w:highlight w:val="none"/>
              </w:rPr>
            </w:pPr>
            <w:r>
              <w:rPr>
                <w:rFonts w:ascii="Times New Roman" w:hAnsi="Times New Roman" w:eastAsia="仿宋_GB2312"/>
                <w:sz w:val="24"/>
                <w:highlight w:val="none"/>
              </w:rPr>
              <w:t>初中</w:t>
            </w:r>
            <w:r>
              <w:rPr>
                <w:rFonts w:hint="default" w:ascii="Times New Roman" w:hAnsi="Times New Roman" w:eastAsia="仿宋_GB2312"/>
                <w:sz w:val="24"/>
                <w:highlight w:val="none"/>
              </w:rPr>
              <w:t>□</w:t>
            </w:r>
          </w:p>
        </w:tc>
      </w:tr>
      <w:tr w14:paraId="73197CD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505087FC">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14:paraId="5645FE1E">
            <w:pPr>
              <w:adjustRightInd w:val="0"/>
              <w:snapToGrid w:val="0"/>
              <w:spacing w:line="440" w:lineRule="exact"/>
              <w:jc w:val="center"/>
              <w:rPr>
                <w:rFonts w:ascii="Times New Roman" w:hAnsi="Times New Roman" w:eastAsia="仿宋_GB2312"/>
                <w:sz w:val="24"/>
                <w:highlight w:val="none"/>
              </w:rPr>
            </w:pPr>
          </w:p>
        </w:tc>
        <w:tc>
          <w:tcPr>
            <w:tcW w:w="2837" w:type="dxa"/>
            <w:gridSpan w:val="5"/>
            <w:vMerge w:val="continue"/>
            <w:tcBorders>
              <w:left w:val="single" w:color="auto" w:sz="4" w:space="0"/>
              <w:bottom w:val="single" w:color="auto" w:sz="4" w:space="0"/>
              <w:right w:val="single" w:color="auto" w:sz="4" w:space="0"/>
            </w:tcBorders>
            <w:vAlign w:val="center"/>
          </w:tcPr>
          <w:p w14:paraId="1EB1F82E">
            <w:pPr>
              <w:adjustRightInd w:val="0"/>
              <w:snapToGrid w:val="0"/>
              <w:spacing w:line="440" w:lineRule="exact"/>
              <w:rPr>
                <w:rFonts w:ascii="Times New Roman" w:hAnsi="Times New Roman" w:eastAsia="仿宋_GB2312"/>
                <w:sz w:val="24"/>
                <w:highlight w:val="none"/>
              </w:rPr>
            </w:pPr>
          </w:p>
        </w:tc>
        <w:tc>
          <w:tcPr>
            <w:tcW w:w="2838" w:type="dxa"/>
            <w:gridSpan w:val="4"/>
            <w:tcBorders>
              <w:top w:val="single" w:color="auto" w:sz="4" w:space="0"/>
              <w:left w:val="single" w:color="auto" w:sz="4" w:space="0"/>
              <w:bottom w:val="single" w:color="auto" w:sz="4" w:space="0"/>
              <w:right w:val="single" w:color="auto" w:sz="4" w:space="0"/>
            </w:tcBorders>
            <w:vAlign w:val="center"/>
          </w:tcPr>
          <w:p w14:paraId="1C7B9C9E">
            <w:pPr>
              <w:adjustRightInd w:val="0"/>
              <w:snapToGrid w:val="0"/>
              <w:spacing w:line="440" w:lineRule="exact"/>
              <w:jc w:val="left"/>
              <w:rPr>
                <w:rFonts w:ascii="Times New Roman" w:hAnsi="Times New Roman" w:eastAsia="仿宋_GB2312"/>
                <w:sz w:val="24"/>
                <w:highlight w:val="none"/>
              </w:rPr>
            </w:pPr>
            <w:r>
              <w:rPr>
                <w:rFonts w:ascii="Times New Roman" w:hAnsi="Times New Roman" w:eastAsia="仿宋_GB2312"/>
                <w:sz w:val="24"/>
                <w:highlight w:val="none"/>
              </w:rPr>
              <w:t>高中</w:t>
            </w:r>
            <w:r>
              <w:rPr>
                <w:rFonts w:hint="default" w:ascii="Times New Roman" w:hAnsi="Times New Roman" w:eastAsia="仿宋_GB2312"/>
                <w:sz w:val="24"/>
                <w:highlight w:val="none"/>
              </w:rPr>
              <w:t>□</w:t>
            </w:r>
          </w:p>
        </w:tc>
      </w:tr>
      <w:tr w14:paraId="217155B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14:paraId="78B4E993">
            <w:pPr>
              <w:widowControl/>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1D3DE73">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0CB7E156">
            <w:pPr>
              <w:adjustRightInd w:val="0"/>
              <w:snapToGrid w:val="0"/>
              <w:spacing w:line="440" w:lineRule="exact"/>
              <w:rPr>
                <w:rFonts w:ascii="Times New Roman" w:hAnsi="Times New Roman" w:eastAsia="仿宋_GB2312"/>
                <w:sz w:val="24"/>
                <w:highlight w:val="none"/>
              </w:rPr>
            </w:pPr>
            <w:r>
              <w:rPr>
                <w:rFonts w:hint="default" w:ascii="Times New Roman" w:hAnsi="Times New Roman" w:eastAsia="仿宋_GB2312"/>
                <w:sz w:val="24"/>
                <w:highlight w:val="none"/>
              </w:rPr>
              <w:t>课件□</w:t>
            </w:r>
          </w:p>
          <w:p w14:paraId="7324C0FD">
            <w:pPr>
              <w:adjustRightInd w:val="0"/>
              <w:snapToGrid w:val="0"/>
              <w:spacing w:line="440" w:lineRule="exact"/>
              <w:rPr>
                <w:rFonts w:ascii="Times New Roman" w:hAnsi="Times New Roman" w:eastAsia="仿宋_GB2312"/>
                <w:sz w:val="24"/>
                <w:highlight w:val="none"/>
              </w:rPr>
            </w:pPr>
            <w:r>
              <w:rPr>
                <w:rFonts w:hint="default" w:ascii="Times New Roman" w:hAnsi="Times New Roman" w:eastAsia="仿宋_GB2312"/>
                <w:sz w:val="24"/>
                <w:highlight w:val="none"/>
              </w:rPr>
              <w:t>微课□</w:t>
            </w:r>
          </w:p>
        </w:tc>
      </w:tr>
      <w:tr w14:paraId="5563D5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14:paraId="0136DE12">
            <w:pPr>
              <w:widowControl/>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BFC7801">
            <w:pPr>
              <w:adjustRightInd w:val="0"/>
              <w:snapToGrid w:val="0"/>
              <w:spacing w:line="440" w:lineRule="exact"/>
              <w:ind w:firstLine="280" w:firstLineChars="10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03CF3EFA">
            <w:pPr>
              <w:adjustRightInd w:val="0"/>
              <w:snapToGrid w:val="0"/>
              <w:spacing w:line="440" w:lineRule="exact"/>
              <w:rPr>
                <w:rFonts w:ascii="Times New Roman" w:hAnsi="Times New Roman" w:eastAsia="仿宋_GB2312"/>
                <w:sz w:val="24"/>
                <w:highlight w:val="none"/>
              </w:rPr>
            </w:pPr>
            <w:r>
              <w:rPr>
                <w:rFonts w:hint="default" w:ascii="Times New Roman" w:hAnsi="Times New Roman" w:eastAsia="仿宋_GB2312"/>
                <w:sz w:val="24"/>
                <w:highlight w:val="none"/>
              </w:rPr>
              <w:t>课件□</w:t>
            </w:r>
          </w:p>
          <w:p w14:paraId="52E4112E">
            <w:pPr>
              <w:adjustRightInd w:val="0"/>
              <w:snapToGrid w:val="0"/>
              <w:spacing w:line="440" w:lineRule="exact"/>
              <w:rPr>
                <w:rFonts w:hint="default" w:ascii="Times New Roman" w:hAnsi="Times New Roman" w:eastAsia="仿宋_GB2312"/>
                <w:sz w:val="24"/>
                <w:highlight w:val="none"/>
              </w:rPr>
            </w:pPr>
            <w:r>
              <w:rPr>
                <w:rFonts w:hint="default" w:ascii="Times New Roman" w:hAnsi="Times New Roman" w:eastAsia="仿宋_GB2312"/>
                <w:sz w:val="24"/>
                <w:highlight w:val="none"/>
              </w:rPr>
              <w:t>微课□</w:t>
            </w:r>
          </w:p>
        </w:tc>
      </w:tr>
      <w:tr w14:paraId="7E0F38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14:paraId="2A16349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作者</w:t>
            </w:r>
          </w:p>
          <w:p w14:paraId="76DF023A">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信息</w:t>
            </w:r>
          </w:p>
          <w:p w14:paraId="4188FCBA">
            <w:pPr>
              <w:adjustRightInd w:val="0"/>
              <w:snapToGrid w:val="0"/>
              <w:spacing w:line="440" w:lineRule="exact"/>
              <w:rPr>
                <w:rFonts w:ascii="Times New Roman" w:hAnsi="Times New Roman" w:eastAsia="仿宋_GB2312"/>
                <w:b/>
                <w:szCs w:val="21"/>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CC28714">
            <w:pPr>
              <w:adjustRightInd w:val="0"/>
              <w:snapToGrid w:val="0"/>
              <w:spacing w:line="440" w:lineRule="exact"/>
              <w:ind w:firstLine="56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630201F5">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所在单位</w:t>
            </w:r>
            <w:r>
              <w:rPr>
                <w:rFonts w:hint="default" w:ascii="Times New Roman" w:hAnsi="Times New Roman" w:eastAsia="仿宋_GB2312"/>
                <w:b/>
                <w:szCs w:val="21"/>
                <w:highlight w:val="none"/>
              </w:rPr>
              <w:t>（按单位公章填写）</w:t>
            </w:r>
          </w:p>
        </w:tc>
      </w:tr>
      <w:tr w14:paraId="4FD9972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14:paraId="5070CCD1">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5AA32E38">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486FB86F">
            <w:pPr>
              <w:adjustRightInd w:val="0"/>
              <w:snapToGrid w:val="0"/>
              <w:spacing w:line="440" w:lineRule="exact"/>
              <w:jc w:val="center"/>
              <w:rPr>
                <w:rFonts w:ascii="Times New Roman" w:hAnsi="Times New Roman" w:eastAsia="仿宋_GB2312"/>
                <w:b/>
                <w:sz w:val="24"/>
                <w:highlight w:val="none"/>
              </w:rPr>
            </w:pPr>
          </w:p>
        </w:tc>
      </w:tr>
      <w:tr w14:paraId="5364F4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14:paraId="2524E668">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8C0B4C2">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09AD4374">
            <w:pPr>
              <w:adjustRightInd w:val="0"/>
              <w:snapToGrid w:val="0"/>
              <w:spacing w:line="440" w:lineRule="exact"/>
              <w:jc w:val="center"/>
              <w:rPr>
                <w:rFonts w:ascii="Times New Roman" w:hAnsi="Times New Roman" w:eastAsia="仿宋_GB2312"/>
                <w:b/>
                <w:sz w:val="24"/>
                <w:highlight w:val="none"/>
              </w:rPr>
            </w:pPr>
          </w:p>
        </w:tc>
      </w:tr>
      <w:tr w14:paraId="393B6A1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14:paraId="38399475">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6C6204F">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0C028541">
            <w:pPr>
              <w:adjustRightInd w:val="0"/>
              <w:snapToGrid w:val="0"/>
              <w:spacing w:line="440" w:lineRule="exact"/>
              <w:jc w:val="center"/>
              <w:rPr>
                <w:rFonts w:ascii="Times New Roman" w:hAnsi="Times New Roman" w:eastAsia="仿宋_GB2312"/>
                <w:b/>
                <w:sz w:val="24"/>
                <w:highlight w:val="none"/>
              </w:rPr>
            </w:pPr>
          </w:p>
        </w:tc>
      </w:tr>
      <w:tr w14:paraId="50E42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14:paraId="0A45F6FC">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联系</w:t>
            </w:r>
          </w:p>
          <w:p w14:paraId="18F14860">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6256312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51DCDED7">
            <w:pPr>
              <w:adjustRightInd w:val="0"/>
              <w:snapToGrid w:val="0"/>
              <w:spacing w:line="440" w:lineRule="exact"/>
              <w:jc w:val="center"/>
              <w:rPr>
                <w:rFonts w:ascii="Times New Roman" w:hAnsi="Times New Roman" w:eastAsia="仿宋_GB2312"/>
                <w:b/>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14:paraId="7611249C">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1F9B2ED1">
            <w:pPr>
              <w:adjustRightInd w:val="0"/>
              <w:snapToGrid w:val="0"/>
              <w:spacing w:line="440" w:lineRule="exact"/>
              <w:jc w:val="center"/>
              <w:rPr>
                <w:rFonts w:ascii="Times New Roman" w:hAnsi="Times New Roman" w:eastAsia="仿宋_GB2312"/>
                <w:sz w:val="28"/>
                <w:szCs w:val="28"/>
                <w:highlight w:val="none"/>
              </w:rPr>
            </w:pPr>
          </w:p>
        </w:tc>
      </w:tr>
      <w:tr w14:paraId="38AF22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1176CFB5">
            <w:pPr>
              <w:adjustRightInd w:val="0"/>
              <w:snapToGrid w:val="0"/>
              <w:spacing w:line="440" w:lineRule="exact"/>
              <w:ind w:firstLine="560"/>
              <w:jc w:val="center"/>
              <w:rPr>
                <w:rFonts w:ascii="Times New Roman" w:hAnsi="Times New Roman" w:eastAsia="仿宋_GB2312"/>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2C6E6135">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6839189B">
            <w:pPr>
              <w:adjustRightInd w:val="0"/>
              <w:snapToGrid w:val="0"/>
              <w:spacing w:line="440" w:lineRule="exact"/>
              <w:jc w:val="center"/>
              <w:rPr>
                <w:rFonts w:ascii="Times New Roman" w:hAnsi="Times New Roman" w:eastAsia="仿宋_GB2312"/>
                <w:b/>
                <w:sz w:val="24"/>
                <w:highlight w:val="none"/>
              </w:rPr>
            </w:pPr>
          </w:p>
        </w:tc>
        <w:tc>
          <w:tcPr>
            <w:tcW w:w="1395" w:type="dxa"/>
            <w:gridSpan w:val="4"/>
            <w:tcBorders>
              <w:top w:val="single" w:color="auto" w:sz="4" w:space="0"/>
              <w:left w:val="single" w:color="auto" w:sz="4" w:space="0"/>
              <w:right w:val="single" w:color="auto" w:sz="4" w:space="0"/>
            </w:tcBorders>
            <w:vAlign w:val="center"/>
          </w:tcPr>
          <w:p w14:paraId="64CAC40B">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25483742">
            <w:pPr>
              <w:adjustRightInd w:val="0"/>
              <w:snapToGrid w:val="0"/>
              <w:spacing w:line="440" w:lineRule="exact"/>
              <w:ind w:firstLine="602" w:firstLineChars="250"/>
              <w:rPr>
                <w:rFonts w:ascii="Times New Roman" w:hAnsi="Times New Roman" w:eastAsia="仿宋_GB2312"/>
                <w:b/>
                <w:sz w:val="24"/>
                <w:highlight w:val="none"/>
              </w:rPr>
            </w:pPr>
            <w:r>
              <w:rPr>
                <w:rFonts w:hint="default" w:ascii="Times New Roman" w:hAnsi="Times New Roman" w:eastAsia="仿宋_GB2312"/>
                <w:b/>
                <w:sz w:val="24"/>
                <w:highlight w:val="none"/>
              </w:rPr>
              <w:t>@</w:t>
            </w:r>
          </w:p>
        </w:tc>
      </w:tr>
      <w:tr w14:paraId="763192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6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AB322E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w:t>
            </w:r>
          </w:p>
          <w:p w14:paraId="76CE3699">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特点</w:t>
            </w:r>
          </w:p>
        </w:tc>
        <w:tc>
          <w:tcPr>
            <w:tcW w:w="7860" w:type="dxa"/>
            <w:gridSpan w:val="11"/>
            <w:tcBorders>
              <w:top w:val="single" w:color="auto" w:sz="4" w:space="0"/>
              <w:left w:val="single" w:color="auto" w:sz="4" w:space="0"/>
              <w:bottom w:val="single" w:color="auto" w:sz="4" w:space="0"/>
              <w:right w:val="single" w:color="auto" w:sz="4" w:space="0"/>
            </w:tcBorders>
          </w:tcPr>
          <w:p w14:paraId="27F490C8">
            <w:pPr>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（包括作品简介、特色亮点等，</w:t>
            </w:r>
            <w:r>
              <w:rPr>
                <w:rFonts w:ascii="Times New Roman" w:hAnsi="Times New Roman" w:eastAsia="仿宋_GB2312"/>
                <w:sz w:val="28"/>
                <w:szCs w:val="28"/>
                <w:highlight w:val="none"/>
              </w:rPr>
              <w:t>300</w:t>
            </w:r>
            <w:r>
              <w:rPr>
                <w:rFonts w:hint="default" w:ascii="Times New Roman" w:hAnsi="Times New Roman" w:eastAsia="仿宋_GB2312"/>
                <w:sz w:val="28"/>
                <w:szCs w:val="28"/>
                <w:highlight w:val="none"/>
              </w:rPr>
              <w:t>字</w:t>
            </w:r>
            <w:r>
              <w:rPr>
                <w:rFonts w:ascii="Times New Roman" w:hAnsi="Times New Roman" w:eastAsia="仿宋_GB2312"/>
                <w:sz w:val="28"/>
                <w:szCs w:val="28"/>
                <w:highlight w:val="none"/>
              </w:rPr>
              <w:t>以内</w:t>
            </w:r>
            <w:r>
              <w:rPr>
                <w:rFonts w:hint="default" w:ascii="Times New Roman" w:hAnsi="Times New Roman" w:eastAsia="仿宋_GB2312"/>
                <w:sz w:val="28"/>
                <w:szCs w:val="28"/>
                <w:highlight w:val="none"/>
              </w:rPr>
              <w:t>）</w:t>
            </w:r>
          </w:p>
          <w:p w14:paraId="6509C6BD">
            <w:pPr>
              <w:spacing w:line="440" w:lineRule="exact"/>
              <w:ind w:firstLine="560"/>
              <w:rPr>
                <w:rFonts w:ascii="Times New Roman" w:hAnsi="Times New Roman" w:eastAsia="仿宋_GB2312"/>
                <w:sz w:val="28"/>
                <w:szCs w:val="28"/>
                <w:highlight w:val="none"/>
              </w:rPr>
            </w:pPr>
          </w:p>
        </w:tc>
      </w:tr>
      <w:tr w14:paraId="1FA2FF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54DE51F1">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作品安装运行说明</w:t>
            </w:r>
          </w:p>
        </w:tc>
        <w:tc>
          <w:tcPr>
            <w:tcW w:w="7860" w:type="dxa"/>
            <w:gridSpan w:val="11"/>
            <w:tcBorders>
              <w:top w:val="single" w:color="auto" w:sz="4" w:space="0"/>
              <w:left w:val="single" w:color="auto" w:sz="4" w:space="0"/>
              <w:bottom w:val="single" w:color="auto" w:sz="4" w:space="0"/>
              <w:right w:val="single" w:color="auto" w:sz="4" w:space="0"/>
            </w:tcBorders>
          </w:tcPr>
          <w:p w14:paraId="348EC402">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（安装运行所需环境，临时用户名、密码等,300字以内）</w:t>
            </w:r>
          </w:p>
          <w:p w14:paraId="31D78C05">
            <w:pPr>
              <w:tabs>
                <w:tab w:val="left" w:pos="630"/>
              </w:tabs>
              <w:spacing w:line="440" w:lineRule="exact"/>
              <w:rPr>
                <w:rFonts w:ascii="Times New Roman" w:hAnsi="Times New Roman" w:eastAsia="仿宋_GB2312"/>
                <w:sz w:val="28"/>
                <w:szCs w:val="28"/>
                <w:highlight w:val="none"/>
              </w:rPr>
            </w:pPr>
            <w:r>
              <w:rPr>
                <w:rFonts w:ascii="Times New Roman" w:hAnsi="Times New Roman" w:eastAsia="仿宋_GB2312"/>
                <w:sz w:val="28"/>
                <w:szCs w:val="28"/>
                <w:highlight w:val="none"/>
              </w:rPr>
              <w:tab/>
            </w:r>
          </w:p>
          <w:p w14:paraId="57615CE0">
            <w:pPr>
              <w:tabs>
                <w:tab w:val="left" w:pos="630"/>
              </w:tabs>
              <w:spacing w:line="440" w:lineRule="exact"/>
              <w:rPr>
                <w:rFonts w:ascii="Times New Roman" w:hAnsi="Times New Roman" w:eastAsia="仿宋_GB2312"/>
                <w:sz w:val="28"/>
                <w:szCs w:val="28"/>
                <w:highlight w:val="none"/>
              </w:rPr>
            </w:pPr>
          </w:p>
        </w:tc>
      </w:tr>
      <w:tr w14:paraId="59EE166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718"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15850835">
            <w:pPr>
              <w:spacing w:line="440" w:lineRule="exact"/>
              <w:jc w:val="center"/>
              <w:rPr>
                <w:rFonts w:ascii="Times New Roman" w:hAnsi="Times New Roman" w:eastAsia="仿宋_GB2312" w:cs="Times New Roman"/>
                <w:b/>
                <w:sz w:val="30"/>
                <w:szCs w:val="22"/>
                <w:highlight w:val="none"/>
              </w:rPr>
            </w:pPr>
            <w:r>
              <w:rPr>
                <w:rFonts w:hint="default" w:ascii="Times New Roman" w:hAnsi="Times New Roman" w:eastAsia="仿宋_GB2312" w:cs="Times New Roman"/>
                <w:b/>
                <w:sz w:val="30"/>
                <w:szCs w:val="22"/>
                <w:highlight w:val="none"/>
              </w:rPr>
              <w:t>诚 信 承 诺</w:t>
            </w:r>
          </w:p>
          <w:p w14:paraId="5C753E2B">
            <w:pPr>
              <w:adjustRightInd w:val="0"/>
              <w:snapToGrid w:val="0"/>
              <w:spacing w:line="440" w:lineRule="exact"/>
              <w:ind w:firstLine="560" w:firstLineChars="20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本人确认已了解</w:t>
            </w:r>
            <w:r>
              <w:rPr>
                <w:rFonts w:hint="eastAsia" w:eastAsia="仿宋_GB2312"/>
                <w:sz w:val="28"/>
                <w:szCs w:val="28"/>
                <w:highlight w:val="none"/>
                <w:lang w:val="en-US" w:eastAsia="zh-CN"/>
              </w:rPr>
              <w:t>2025年四川省教师数字素养提升</w:t>
            </w:r>
            <w:r>
              <w:rPr>
                <w:rFonts w:hint="default" w:ascii="Times New Roman" w:hAnsi="Times New Roman" w:eastAsia="仿宋_GB2312"/>
                <w:sz w:val="28"/>
                <w:szCs w:val="28"/>
                <w:highlight w:val="none"/>
              </w:rPr>
              <w:t>实践活动相关要求；上述作品为我的原创作品，不涉及和侵占他人的著作权；若发现涉嫌抄袭或侵犯他人著作权行为，同意取消活动资格；如涉及版权纠纷，自行承担责任；我同意作品出版权等公益性应用权属全国师生</w:t>
            </w:r>
            <w:r>
              <w:rPr>
                <w:rFonts w:hint="default" w:ascii="Times New Roman" w:hAnsi="Times New Roman" w:eastAsia="仿宋_GB2312"/>
                <w:sz w:val="28"/>
                <w:szCs w:val="28"/>
                <w:highlight w:val="none"/>
                <w:lang w:eastAsia="zh-CN"/>
              </w:rPr>
              <w:t>数字素养</w:t>
            </w:r>
            <w:r>
              <w:rPr>
                <w:rFonts w:hint="default" w:ascii="Times New Roman" w:hAnsi="Times New Roman" w:eastAsia="仿宋_GB2312"/>
                <w:sz w:val="28"/>
                <w:szCs w:val="28"/>
                <w:highlight w:val="none"/>
              </w:rPr>
              <w:t>提升实践活动组委会。</w:t>
            </w:r>
          </w:p>
          <w:p w14:paraId="2E5BBFD1">
            <w:pPr>
              <w:adjustRightInd w:val="0"/>
              <w:snapToGrid w:val="0"/>
              <w:spacing w:line="440" w:lineRule="exact"/>
              <w:ind w:firstLine="560"/>
              <w:rPr>
                <w:rFonts w:ascii="Times New Roman" w:hAnsi="Times New Roman" w:eastAsia="仿宋_GB2312"/>
                <w:sz w:val="28"/>
                <w:szCs w:val="28"/>
                <w:highlight w:val="none"/>
              </w:rPr>
            </w:pPr>
            <w:r>
              <w:rPr>
                <w:rFonts w:ascii="Times New Roman" w:hAnsi="Times New Roman" w:eastAsia="仿宋_GB2312"/>
                <w:sz w:val="28"/>
                <w:szCs w:val="28"/>
                <w:highlight w:val="none"/>
              </w:rPr>
              <w:t>□以上内容已阅知，本人</w:t>
            </w:r>
            <w:r>
              <w:rPr>
                <w:rFonts w:hint="default" w:ascii="Times New Roman" w:hAnsi="Times New Roman" w:eastAsia="仿宋_GB2312"/>
                <w:sz w:val="28"/>
                <w:szCs w:val="28"/>
                <w:highlight w:val="none"/>
              </w:rPr>
              <w:t>将</w:t>
            </w:r>
            <w:r>
              <w:rPr>
                <w:rFonts w:ascii="Times New Roman" w:hAnsi="Times New Roman" w:eastAsia="仿宋_GB2312"/>
                <w:sz w:val="28"/>
                <w:szCs w:val="28"/>
                <w:highlight w:val="none"/>
              </w:rPr>
              <w:t>严格遵守</w:t>
            </w:r>
            <w:r>
              <w:rPr>
                <w:rFonts w:hint="default" w:ascii="Times New Roman" w:hAnsi="Times New Roman" w:eastAsia="仿宋_GB2312"/>
                <w:sz w:val="28"/>
                <w:szCs w:val="28"/>
                <w:highlight w:val="none"/>
              </w:rPr>
              <w:t>上述承诺</w:t>
            </w:r>
            <w:r>
              <w:rPr>
                <w:rFonts w:ascii="Times New Roman" w:hAnsi="Times New Roman" w:eastAsia="仿宋_GB2312"/>
                <w:sz w:val="28"/>
                <w:szCs w:val="28"/>
                <w:highlight w:val="none"/>
              </w:rPr>
              <w:t>。</w:t>
            </w:r>
          </w:p>
        </w:tc>
      </w:tr>
      <w:tr w14:paraId="5C750B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261F2ECA">
            <w:pPr>
              <w:adjustRightInd w:val="0"/>
              <w:snapToGrid w:val="0"/>
              <w:spacing w:line="440" w:lineRule="exact"/>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承诺人（作者）签名：</w:t>
            </w:r>
          </w:p>
          <w:p w14:paraId="583795DA">
            <w:pPr>
              <w:pStyle w:val="2"/>
              <w:rPr>
                <w:rFonts w:hint="eastAsia"/>
              </w:rPr>
            </w:pPr>
          </w:p>
          <w:p w14:paraId="77ACF574">
            <w:pPr>
              <w:numPr>
                <w:ilvl w:val="0"/>
                <w:numId w:val="5"/>
              </w:numPr>
              <w:adjustRightInd w:val="0"/>
              <w:snapToGrid w:val="0"/>
              <w:spacing w:line="440" w:lineRule="exact"/>
              <w:ind w:left="420" w:firstLine="0" w:firstLineChars="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2.</w:t>
            </w: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 xml:space="preserve"> 3.</w:t>
            </w:r>
            <w:r>
              <w:rPr>
                <w:rFonts w:ascii="Times New Roman" w:hAnsi="Times New Roman" w:eastAsia="仿宋_GB2312"/>
                <w:sz w:val="28"/>
                <w:szCs w:val="28"/>
                <w:highlight w:val="none"/>
                <w:u w:val="single"/>
              </w:rPr>
              <w:t xml:space="preserve">               </w:t>
            </w:r>
            <w:r>
              <w:rPr>
                <w:rFonts w:hint="default" w:ascii="Times New Roman" w:hAnsi="Times New Roman" w:eastAsia="仿宋_GB2312"/>
                <w:sz w:val="28"/>
                <w:szCs w:val="28"/>
                <w:highlight w:val="none"/>
                <w:lang w:val="en-US" w:eastAsia="zh-CN"/>
              </w:rPr>
              <w:t xml:space="preserve"> </w:t>
            </w:r>
          </w:p>
          <w:p w14:paraId="6C510D26">
            <w:pPr>
              <w:numPr>
                <w:ilvl w:val="-1"/>
                <w:numId w:val="0"/>
              </w:numPr>
              <w:adjustRightInd w:val="0"/>
              <w:snapToGrid w:val="0"/>
              <w:spacing w:line="440" w:lineRule="exact"/>
              <w:ind w:left="420" w:firstLine="0" w:firstLineChars="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 xml:space="preserve">                    </w:t>
            </w:r>
          </w:p>
          <w:p w14:paraId="0C4B3A46">
            <w:pPr>
              <w:adjustRightInd w:val="0"/>
              <w:snapToGrid w:val="0"/>
              <w:spacing w:line="440" w:lineRule="exact"/>
              <w:ind w:firstLine="6893" w:firstLineChars="2462"/>
              <w:rPr>
                <w:rFonts w:hint="default" w:ascii="Times New Roman" w:hAnsi="Times New Roman" w:eastAsia="仿宋_GB2312"/>
                <w:sz w:val="28"/>
                <w:szCs w:val="28"/>
                <w:highlight w:val="none"/>
              </w:rPr>
            </w:pPr>
            <w:r>
              <w:rPr>
                <w:rFonts w:ascii="Times New Roman" w:hAnsi="Times New Roman" w:eastAsia="仿宋_GB2312"/>
                <w:sz w:val="28"/>
                <w:szCs w:val="28"/>
                <w:highlight w:val="none"/>
              </w:rPr>
              <w:t>年</w:t>
            </w:r>
            <w:r>
              <w:rPr>
                <w:rFonts w:hint="default" w:ascii="Times New Roman" w:hAnsi="Times New Roman" w:eastAsia="仿宋_GB2312"/>
                <w:sz w:val="28"/>
                <w:szCs w:val="28"/>
                <w:highlight w:val="none"/>
              </w:rPr>
              <w:t xml:space="preserve">  </w:t>
            </w:r>
            <w:r>
              <w:rPr>
                <w:rFonts w:ascii="Times New Roman" w:hAnsi="Times New Roman" w:eastAsia="仿宋_GB2312"/>
                <w:sz w:val="28"/>
                <w:szCs w:val="28"/>
                <w:highlight w:val="none"/>
              </w:rPr>
              <w:t xml:space="preserve"> 月   日</w:t>
            </w:r>
          </w:p>
        </w:tc>
      </w:tr>
    </w:tbl>
    <w:p w14:paraId="3645F109">
      <w:pPr>
        <w:widowControl/>
        <w:spacing w:line="440" w:lineRule="exact"/>
        <w:jc w:val="left"/>
        <w:rPr>
          <w:rFonts w:hint="default" w:ascii="Times New Roman" w:eastAsia="仿宋_GB2312"/>
          <w:sz w:val="32"/>
          <w:szCs w:val="32"/>
          <w:highlight w:val="none"/>
        </w:rPr>
      </w:pPr>
      <w:r>
        <w:rPr>
          <w:rFonts w:ascii="Times New Roman" w:hAnsi="Times New Roman" w:eastAsia="仿宋_GB2312"/>
          <w:sz w:val="30"/>
          <w:szCs w:val="30"/>
          <w:highlight w:val="none"/>
        </w:rPr>
        <w:br w:type="page"/>
      </w:r>
      <w:r>
        <w:rPr>
          <w:rFonts w:hint="default" w:ascii="Times New Roman" w:eastAsia="仿宋_GB2312"/>
          <w:sz w:val="32"/>
          <w:szCs w:val="32"/>
          <w:highlight w:val="none"/>
        </w:rPr>
        <w:t>附</w:t>
      </w:r>
      <w:r>
        <w:rPr>
          <w:rFonts w:hint="default" w:ascii="Times New Roman" w:eastAsia="仿宋_GB2312"/>
          <w:sz w:val="32"/>
          <w:szCs w:val="32"/>
          <w:highlight w:val="none"/>
          <w:lang w:val="en-US" w:eastAsia="zh-CN"/>
        </w:rPr>
        <w:t>表</w:t>
      </w:r>
      <w:r>
        <w:rPr>
          <w:rFonts w:hint="default" w:ascii="Times New Roman" w:eastAsia="仿宋_GB2312"/>
          <w:sz w:val="32"/>
          <w:szCs w:val="32"/>
          <w:highlight w:val="none"/>
        </w:rPr>
        <w:t>2：</w:t>
      </w:r>
    </w:p>
    <w:p w14:paraId="1B2AA6A2">
      <w:pPr>
        <w:pStyle w:val="2"/>
      </w:pPr>
    </w:p>
    <w:p w14:paraId="288DD423">
      <w:pPr>
        <w:spacing w:line="440" w:lineRule="exact"/>
        <w:jc w:val="center"/>
        <w:rPr>
          <w:rFonts w:ascii="Times New Roman" w:hAnsi="Times New Roman" w:eastAsia="仿宋_GB2312"/>
          <w:b/>
          <w:sz w:val="32"/>
          <w:szCs w:val="32"/>
          <w:highlight w:val="none"/>
        </w:rPr>
      </w:pPr>
      <w:r>
        <w:rPr>
          <w:rFonts w:hint="default" w:ascii="Times New Roman" w:hAnsi="Times New Roman" w:eastAsia="仿宋_GB2312"/>
          <w:b/>
          <w:sz w:val="32"/>
          <w:szCs w:val="32"/>
          <w:highlight w:val="none"/>
          <w:lang w:val="en-US" w:eastAsia="zh-CN"/>
        </w:rPr>
        <w:t>常规项目</w:t>
      </w:r>
      <w:r>
        <w:rPr>
          <w:rFonts w:hint="default" w:ascii="Times New Roman" w:hAnsi="Times New Roman" w:eastAsia="仿宋_GB2312"/>
          <w:b/>
          <w:sz w:val="32"/>
          <w:szCs w:val="32"/>
          <w:highlight w:val="none"/>
        </w:rPr>
        <w:t>作品登记表</w:t>
      </w:r>
    </w:p>
    <w:p w14:paraId="4F65F007">
      <w:pPr>
        <w:spacing w:line="440" w:lineRule="exact"/>
        <w:jc w:val="center"/>
        <w:rPr>
          <w:rFonts w:ascii="Times New Roman" w:hAnsi="Times New Roman" w:eastAsia="仿宋_GB2312"/>
          <w:b/>
          <w:sz w:val="32"/>
          <w:szCs w:val="32"/>
          <w:highlight w:val="none"/>
        </w:rPr>
      </w:pPr>
      <w:r>
        <w:rPr>
          <w:rFonts w:hint="default" w:ascii="Times New Roman" w:hAnsi="Times New Roman" w:eastAsia="仿宋_GB2312"/>
          <w:b/>
          <w:sz w:val="32"/>
          <w:szCs w:val="32"/>
          <w:highlight w:val="none"/>
        </w:rPr>
        <w:t>（融合创新应用教学案例</w:t>
      </w:r>
      <w:r>
        <w:rPr>
          <w:rFonts w:hint="default" w:ascii="Times New Roman" w:hAnsi="Times New Roman" w:eastAsia="仿宋_GB2312"/>
          <w:b/>
          <w:bCs w:val="0"/>
          <w:sz w:val="32"/>
          <w:szCs w:val="32"/>
          <w:highlight w:val="none"/>
          <w:lang w:eastAsia="zh-CN"/>
        </w:rPr>
        <w:t>、</w:t>
      </w:r>
      <w:r>
        <w:rPr>
          <w:rFonts w:hint="default" w:ascii="Times New Roman" w:hAnsi="Times New Roman" w:eastAsia="仿宋_GB2312"/>
          <w:b/>
          <w:sz w:val="32"/>
          <w:szCs w:val="32"/>
          <w:highlight w:val="none"/>
        </w:rPr>
        <w:t>信息化教学课程案例）</w:t>
      </w:r>
    </w:p>
    <w:p w14:paraId="2BC2896B">
      <w:pPr>
        <w:spacing w:line="440" w:lineRule="exact"/>
        <w:jc w:val="center"/>
        <w:rPr>
          <w:rFonts w:ascii="Times New Roman" w:hAnsi="Times New Roman" w:eastAsia="仿宋_GB2312"/>
          <w:sz w:val="24"/>
          <w:highlight w:val="none"/>
        </w:rPr>
      </w:pPr>
    </w:p>
    <w:tbl>
      <w:tblPr>
        <w:tblStyle w:val="25"/>
        <w:tblW w:w="899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32"/>
        <w:gridCol w:w="1455"/>
        <w:gridCol w:w="730"/>
        <w:gridCol w:w="992"/>
        <w:gridCol w:w="709"/>
        <w:gridCol w:w="142"/>
        <w:gridCol w:w="850"/>
        <w:gridCol w:w="284"/>
        <w:gridCol w:w="119"/>
        <w:gridCol w:w="448"/>
        <w:gridCol w:w="841"/>
        <w:gridCol w:w="1290"/>
      </w:tblGrid>
      <w:tr w14:paraId="4BAD30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9A9D9F9">
            <w:pPr>
              <w:adjustRightInd w:val="0"/>
              <w:snapToGrid w:val="0"/>
              <w:spacing w:line="440" w:lineRule="exact"/>
              <w:jc w:val="center"/>
              <w:rPr>
                <w:rFonts w:ascii="Times New Roman" w:eastAsia="仿宋_GB2312"/>
                <w:sz w:val="28"/>
                <w:szCs w:val="28"/>
                <w:highlight w:val="none"/>
              </w:rPr>
            </w:pPr>
            <w:r>
              <w:rPr>
                <w:rFonts w:hint="default" w:ascii="Times New Roman" w:hAnsi="Times New Roman" w:eastAsia="仿宋_GB2312"/>
                <w:sz w:val="28"/>
                <w:szCs w:val="28"/>
                <w:highlight w:val="none"/>
              </w:rPr>
              <w:t>作品</w:t>
            </w:r>
          </w:p>
          <w:p w14:paraId="34C28ECA">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名称</w:t>
            </w: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7532C494">
            <w:pPr>
              <w:adjustRightInd w:val="0"/>
              <w:snapToGrid w:val="0"/>
              <w:spacing w:line="440" w:lineRule="exact"/>
              <w:jc w:val="center"/>
              <w:rPr>
                <w:rFonts w:ascii="Times New Roman" w:hAnsi="Times New Roman" w:eastAsia="仿宋_GB2312"/>
                <w:b/>
                <w:sz w:val="24"/>
                <w:highlight w:val="none"/>
              </w:rPr>
            </w:pPr>
            <w:r>
              <w:rPr>
                <w:rFonts w:ascii="Times New Roman" w:hAnsi="Times New Roman" w:eastAsia="仿宋_GB2312"/>
                <w:b/>
                <w:color w:val="BFBFBF" w:themeColor="background1" w:themeShade="BF"/>
                <w:sz w:val="24"/>
                <w:highlight w:val="none"/>
              </w:rPr>
              <w:t>作品名称请勿使用书名号</w:t>
            </w:r>
            <w:r>
              <w:rPr>
                <w:rFonts w:hint="default" w:ascii="Times New Roman" w:hAnsi="Times New Roman" w:eastAsia="仿宋_GB2312"/>
                <w:b/>
                <w:color w:val="BFBFBF" w:themeColor="background1" w:themeShade="BF"/>
                <w:sz w:val="24"/>
                <w:highlight w:val="none"/>
              </w:rPr>
              <w:t>《》</w:t>
            </w:r>
          </w:p>
        </w:tc>
        <w:tc>
          <w:tcPr>
            <w:tcW w:w="992" w:type="dxa"/>
            <w:tcBorders>
              <w:top w:val="single" w:color="auto" w:sz="4" w:space="0"/>
              <w:left w:val="single" w:color="auto" w:sz="4" w:space="0"/>
              <w:bottom w:val="single" w:color="auto" w:sz="4" w:space="0"/>
              <w:right w:val="single" w:color="auto" w:sz="4" w:space="0"/>
            </w:tcBorders>
            <w:vAlign w:val="center"/>
          </w:tcPr>
          <w:p w14:paraId="637179B8">
            <w:pPr>
              <w:adjustRightInd w:val="0"/>
              <w:snapToGrid w:val="0"/>
              <w:spacing w:line="440" w:lineRule="exact"/>
              <w:jc w:val="center"/>
              <w:rPr>
                <w:rFonts w:ascii="Times New Roman" w:hAnsi="Times New Roman" w:eastAsia="仿宋_GB2312"/>
                <w:b/>
                <w:sz w:val="24"/>
                <w:highlight w:val="none"/>
              </w:rPr>
            </w:pPr>
            <w:r>
              <w:rPr>
                <w:rFonts w:hint="default" w:ascii="Times New Roman" w:hAnsi="Times New Roman" w:eastAsia="仿宋_GB2312"/>
                <w:sz w:val="28"/>
                <w:szCs w:val="28"/>
                <w:highlight w:val="none"/>
              </w:rPr>
              <w:t>学科</w:t>
            </w:r>
          </w:p>
        </w:tc>
        <w:tc>
          <w:tcPr>
            <w:tcW w:w="851" w:type="dxa"/>
            <w:gridSpan w:val="2"/>
            <w:tcBorders>
              <w:top w:val="single" w:color="auto" w:sz="4" w:space="0"/>
              <w:left w:val="single" w:color="auto" w:sz="4" w:space="0"/>
              <w:bottom w:val="single" w:color="auto" w:sz="4" w:space="0"/>
              <w:right w:val="single" w:color="auto" w:sz="4" w:space="0"/>
            </w:tcBorders>
            <w:vAlign w:val="center"/>
          </w:tcPr>
          <w:p w14:paraId="37A48F21">
            <w:pPr>
              <w:adjustRightInd w:val="0"/>
              <w:snapToGrid w:val="0"/>
              <w:spacing w:line="440" w:lineRule="exact"/>
              <w:jc w:val="center"/>
              <w:rPr>
                <w:rFonts w:ascii="Times New Roman" w:hAnsi="Times New Roman" w:eastAsia="仿宋_GB2312"/>
                <w:b/>
                <w:sz w:val="24"/>
                <w:highlight w:val="none"/>
              </w:rPr>
            </w:pPr>
          </w:p>
        </w:tc>
        <w:tc>
          <w:tcPr>
            <w:tcW w:w="850" w:type="dxa"/>
            <w:tcBorders>
              <w:top w:val="single" w:color="auto" w:sz="4" w:space="0"/>
              <w:left w:val="single" w:color="auto" w:sz="4" w:space="0"/>
              <w:bottom w:val="single" w:color="auto" w:sz="4" w:space="0"/>
              <w:right w:val="single" w:color="auto" w:sz="4" w:space="0"/>
            </w:tcBorders>
            <w:vAlign w:val="center"/>
          </w:tcPr>
          <w:p w14:paraId="6315E9A2">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年级</w:t>
            </w:r>
          </w:p>
        </w:tc>
        <w:tc>
          <w:tcPr>
            <w:tcW w:w="851" w:type="dxa"/>
            <w:gridSpan w:val="3"/>
            <w:tcBorders>
              <w:top w:val="single" w:color="auto" w:sz="4" w:space="0"/>
              <w:left w:val="single" w:color="auto" w:sz="4" w:space="0"/>
              <w:bottom w:val="single" w:color="auto" w:sz="4" w:space="0"/>
              <w:right w:val="single" w:color="auto" w:sz="4" w:space="0"/>
            </w:tcBorders>
            <w:vAlign w:val="center"/>
          </w:tcPr>
          <w:p w14:paraId="0827B600">
            <w:pPr>
              <w:adjustRightInd w:val="0"/>
              <w:snapToGrid w:val="0"/>
              <w:spacing w:line="440" w:lineRule="exact"/>
              <w:jc w:val="center"/>
              <w:rPr>
                <w:rFonts w:ascii="Times New Roman" w:hAnsi="Times New Roman" w:eastAsia="仿宋_GB2312"/>
                <w:sz w:val="28"/>
                <w:szCs w:val="28"/>
                <w:highlight w:val="none"/>
              </w:rPr>
            </w:pPr>
          </w:p>
        </w:tc>
        <w:tc>
          <w:tcPr>
            <w:tcW w:w="841" w:type="dxa"/>
            <w:tcBorders>
              <w:top w:val="single" w:color="auto" w:sz="4" w:space="0"/>
              <w:left w:val="single" w:color="auto" w:sz="4" w:space="0"/>
              <w:bottom w:val="single" w:color="auto" w:sz="4" w:space="0"/>
              <w:right w:val="single" w:color="auto" w:sz="6" w:space="0"/>
            </w:tcBorders>
            <w:vAlign w:val="center"/>
          </w:tcPr>
          <w:p w14:paraId="17AD987E">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作品大小</w:t>
            </w:r>
          </w:p>
        </w:tc>
        <w:tc>
          <w:tcPr>
            <w:tcW w:w="1290" w:type="dxa"/>
            <w:tcBorders>
              <w:top w:val="single" w:color="auto" w:sz="4" w:space="0"/>
              <w:left w:val="single" w:color="auto" w:sz="6" w:space="0"/>
              <w:bottom w:val="single" w:color="auto" w:sz="4" w:space="0"/>
              <w:right w:val="single" w:color="auto" w:sz="4" w:space="0"/>
            </w:tcBorders>
            <w:vAlign w:val="center"/>
          </w:tcPr>
          <w:p w14:paraId="31DC4735">
            <w:pPr>
              <w:adjustRightInd w:val="0"/>
              <w:snapToGrid w:val="0"/>
              <w:spacing w:line="440" w:lineRule="exact"/>
              <w:ind w:firstLine="420" w:firstLineChars="150"/>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MB</w:t>
            </w:r>
          </w:p>
        </w:tc>
      </w:tr>
      <w:tr w14:paraId="79EFD2A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5" w:hRule="atLeast"/>
          <w:jc w:val="center"/>
        </w:trPr>
        <w:tc>
          <w:tcPr>
            <w:tcW w:w="1132" w:type="dxa"/>
            <w:vMerge w:val="restart"/>
            <w:tcBorders>
              <w:top w:val="single" w:color="auto" w:sz="4" w:space="0"/>
              <w:left w:val="single" w:color="auto" w:sz="4" w:space="0"/>
              <w:right w:val="single" w:color="auto" w:sz="4" w:space="0"/>
            </w:tcBorders>
            <w:vAlign w:val="center"/>
          </w:tcPr>
          <w:p w14:paraId="24F76359">
            <w:pPr>
              <w:adjustRightInd w:val="0"/>
              <w:snapToGrid w:val="0"/>
              <w:spacing w:line="440" w:lineRule="exact"/>
              <w:jc w:val="center"/>
              <w:rPr>
                <w:rFonts w:ascii="Times New Roman" w:hAnsi="Times New Roman" w:eastAsia="仿宋_GB2312"/>
                <w:sz w:val="28"/>
                <w:szCs w:val="28"/>
                <w:highlight w:val="none"/>
              </w:rPr>
            </w:pPr>
          </w:p>
          <w:p w14:paraId="0BB28B9A">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项目</w:t>
            </w:r>
          </w:p>
        </w:tc>
        <w:tc>
          <w:tcPr>
            <w:tcW w:w="2185" w:type="dxa"/>
            <w:gridSpan w:val="2"/>
            <w:vMerge w:val="restart"/>
            <w:tcBorders>
              <w:top w:val="single" w:color="auto" w:sz="4" w:space="0"/>
              <w:left w:val="single" w:color="auto" w:sz="4" w:space="0"/>
              <w:right w:val="single" w:color="auto" w:sz="4" w:space="0"/>
            </w:tcBorders>
            <w:vAlign w:val="center"/>
          </w:tcPr>
          <w:p w14:paraId="79F84290">
            <w:pPr>
              <w:adjustRightInd w:val="0"/>
              <w:snapToGrid w:val="0"/>
              <w:spacing w:line="440" w:lineRule="exact"/>
              <w:jc w:val="center"/>
              <w:rPr>
                <w:rFonts w:ascii="Times New Roman" w:hAnsi="Times New Roman" w:eastAsia="仿宋_GB2312"/>
                <w:sz w:val="24"/>
                <w:highlight w:val="none"/>
              </w:rPr>
            </w:pPr>
            <w:r>
              <w:rPr>
                <w:rFonts w:ascii="Times New Roman" w:hAnsi="Times New Roman" w:eastAsia="仿宋_GB2312"/>
                <w:sz w:val="28"/>
                <w:szCs w:val="28"/>
                <w:highlight w:val="none"/>
              </w:rPr>
              <w:t>基础教育组</w:t>
            </w:r>
          </w:p>
        </w:tc>
        <w:tc>
          <w:tcPr>
            <w:tcW w:w="2977" w:type="dxa"/>
            <w:gridSpan w:val="5"/>
            <w:vMerge w:val="restart"/>
            <w:tcBorders>
              <w:top w:val="single" w:color="auto" w:sz="4" w:space="0"/>
              <w:left w:val="single" w:color="auto" w:sz="4" w:space="0"/>
              <w:right w:val="single" w:color="auto" w:sz="4" w:space="0"/>
            </w:tcBorders>
            <w:vAlign w:val="center"/>
          </w:tcPr>
          <w:p w14:paraId="02B7BC40">
            <w:pPr>
              <w:adjustRightInd w:val="0"/>
              <w:snapToGrid w:val="0"/>
              <w:spacing w:line="440" w:lineRule="exact"/>
              <w:rPr>
                <w:rFonts w:ascii="Times New Roman" w:hAnsi="Times New Roman" w:eastAsia="仿宋_GB2312"/>
                <w:sz w:val="24"/>
                <w:highlight w:val="none"/>
              </w:rPr>
            </w:pPr>
            <w:r>
              <w:rPr>
                <w:rFonts w:hint="default" w:ascii="Times New Roman" w:eastAsia="仿宋_GB2312"/>
                <w:sz w:val="24"/>
                <w:highlight w:val="none"/>
              </w:rPr>
              <w:t>融合创新应用教学案例</w:t>
            </w:r>
            <w:r>
              <w:rPr>
                <w:rFonts w:hint="default" w:ascii="Times New Roman" w:hAnsi="Times New Roman" w:eastAsia="仿宋_GB2312"/>
                <w:sz w:val="24"/>
                <w:highlight w:val="none"/>
              </w:rPr>
              <w:t>□</w:t>
            </w: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3537A926">
            <w:pPr>
              <w:adjustRightInd w:val="0"/>
              <w:snapToGrid w:val="0"/>
              <w:spacing w:line="440" w:lineRule="exact"/>
              <w:rPr>
                <w:rFonts w:ascii="Times New Roman" w:hAnsi="Times New Roman" w:eastAsia="仿宋_GB2312"/>
                <w:sz w:val="24"/>
                <w:highlight w:val="none"/>
              </w:rPr>
            </w:pPr>
            <w:r>
              <w:rPr>
                <w:rFonts w:hint="default" w:ascii="Times New Roman" w:hAnsi="Times New Roman" w:eastAsia="仿宋_GB2312"/>
                <w:sz w:val="24"/>
                <w:highlight w:val="none"/>
                <w:lang w:val="en-US" w:eastAsia="zh-CN"/>
              </w:rPr>
              <w:t>幼儿</w:t>
            </w:r>
            <w:r>
              <w:rPr>
                <w:rFonts w:hint="default" w:ascii="Times New Roman" w:hAnsi="Times New Roman" w:eastAsia="仿宋_GB2312"/>
                <w:sz w:val="24"/>
                <w:highlight w:val="none"/>
              </w:rPr>
              <w:t>教育□</w:t>
            </w:r>
          </w:p>
        </w:tc>
      </w:tr>
      <w:tr w14:paraId="70932AA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0" w:hRule="atLeast"/>
          <w:jc w:val="center"/>
        </w:trPr>
        <w:tc>
          <w:tcPr>
            <w:tcW w:w="1132" w:type="dxa"/>
            <w:vMerge w:val="continue"/>
            <w:tcBorders>
              <w:left w:val="single" w:color="auto" w:sz="4" w:space="0"/>
              <w:right w:val="single" w:color="auto" w:sz="4" w:space="0"/>
            </w:tcBorders>
            <w:vAlign w:val="center"/>
          </w:tcPr>
          <w:p w14:paraId="4977A80E">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266E1570">
            <w:pPr>
              <w:adjustRightInd w:val="0"/>
              <w:snapToGrid w:val="0"/>
              <w:spacing w:line="440" w:lineRule="exact"/>
              <w:jc w:val="center"/>
              <w:rPr>
                <w:rFonts w:ascii="Times New Roman" w:hAnsi="Times New Roman" w:eastAsia="仿宋_GB2312"/>
                <w:sz w:val="24"/>
                <w:highlight w:val="none"/>
              </w:rPr>
            </w:pPr>
          </w:p>
        </w:tc>
        <w:tc>
          <w:tcPr>
            <w:tcW w:w="2977" w:type="dxa"/>
            <w:gridSpan w:val="5"/>
            <w:vMerge w:val="continue"/>
            <w:tcBorders>
              <w:left w:val="single" w:color="auto" w:sz="4" w:space="0"/>
              <w:right w:val="single" w:color="auto" w:sz="4" w:space="0"/>
            </w:tcBorders>
            <w:vAlign w:val="center"/>
          </w:tcPr>
          <w:p w14:paraId="2E1A17BD">
            <w:pPr>
              <w:adjustRightInd w:val="0"/>
              <w:snapToGrid w:val="0"/>
              <w:spacing w:line="440" w:lineRule="exact"/>
              <w:rPr>
                <w:rFonts w:ascii="Times New Roman" w:hAnsi="Times New Roman"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7AF3F1B7">
            <w:pPr>
              <w:adjustRightInd w:val="0"/>
              <w:snapToGrid w:val="0"/>
              <w:spacing w:line="440" w:lineRule="exact"/>
              <w:rPr>
                <w:rFonts w:ascii="Times New Roman" w:hAnsi="Times New Roman" w:eastAsia="仿宋_GB2312"/>
                <w:sz w:val="24"/>
                <w:highlight w:val="none"/>
              </w:rPr>
            </w:pPr>
            <w:r>
              <w:rPr>
                <w:rFonts w:hint="default" w:ascii="Times New Roman" w:hAnsi="Times New Roman" w:eastAsia="仿宋_GB2312"/>
                <w:sz w:val="24"/>
                <w:highlight w:val="none"/>
              </w:rPr>
              <w:t>特殊教育□</w:t>
            </w:r>
          </w:p>
        </w:tc>
      </w:tr>
      <w:tr w14:paraId="2995E10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75" w:hRule="atLeast"/>
          <w:jc w:val="center"/>
        </w:trPr>
        <w:tc>
          <w:tcPr>
            <w:tcW w:w="1132" w:type="dxa"/>
            <w:vMerge w:val="continue"/>
            <w:tcBorders>
              <w:left w:val="single" w:color="auto" w:sz="4" w:space="0"/>
              <w:right w:val="single" w:color="auto" w:sz="4" w:space="0"/>
            </w:tcBorders>
            <w:vAlign w:val="center"/>
          </w:tcPr>
          <w:p w14:paraId="54347A58">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6C4D2EA6">
            <w:pPr>
              <w:adjustRightInd w:val="0"/>
              <w:snapToGrid w:val="0"/>
              <w:spacing w:line="440" w:lineRule="exact"/>
              <w:jc w:val="center"/>
              <w:rPr>
                <w:rFonts w:ascii="Times New Roman" w:hAnsi="Times New Roman" w:eastAsia="仿宋_GB2312"/>
                <w:sz w:val="24"/>
                <w:highlight w:val="none"/>
              </w:rPr>
            </w:pPr>
          </w:p>
        </w:tc>
        <w:tc>
          <w:tcPr>
            <w:tcW w:w="2977" w:type="dxa"/>
            <w:gridSpan w:val="5"/>
            <w:vMerge w:val="continue"/>
            <w:tcBorders>
              <w:left w:val="single" w:color="auto" w:sz="4" w:space="0"/>
              <w:right w:val="single" w:color="auto" w:sz="4" w:space="0"/>
            </w:tcBorders>
            <w:vAlign w:val="center"/>
          </w:tcPr>
          <w:p w14:paraId="76F2137A">
            <w:pPr>
              <w:adjustRightInd w:val="0"/>
              <w:snapToGrid w:val="0"/>
              <w:spacing w:line="440" w:lineRule="exact"/>
              <w:rPr>
                <w:rFonts w:ascii="Times New Roman" w:hAnsi="Times New Roman" w:eastAsia="仿宋_GB2312"/>
                <w:sz w:val="24"/>
                <w:highlight w:val="none"/>
              </w:rPr>
            </w:pPr>
          </w:p>
        </w:tc>
        <w:tc>
          <w:tcPr>
            <w:tcW w:w="2698" w:type="dxa"/>
            <w:gridSpan w:val="4"/>
            <w:tcBorders>
              <w:top w:val="single" w:color="auto" w:sz="4" w:space="0"/>
              <w:left w:val="single" w:color="auto" w:sz="4" w:space="0"/>
              <w:right w:val="single" w:color="auto" w:sz="4" w:space="0"/>
            </w:tcBorders>
            <w:vAlign w:val="center"/>
          </w:tcPr>
          <w:p w14:paraId="32807B05">
            <w:pPr>
              <w:adjustRightInd w:val="0"/>
              <w:snapToGrid w:val="0"/>
              <w:spacing w:line="440" w:lineRule="exact"/>
              <w:rPr>
                <w:rFonts w:ascii="Times New Roman" w:eastAsia="仿宋_GB2312"/>
                <w:sz w:val="24"/>
                <w:highlight w:val="none"/>
              </w:rPr>
            </w:pPr>
            <w:r>
              <w:rPr>
                <w:rFonts w:hint="default" w:ascii="Times New Roman" w:hAnsi="Times New Roman" w:eastAsia="仿宋_GB2312"/>
                <w:sz w:val="24"/>
                <w:highlight w:val="none"/>
              </w:rPr>
              <w:t>小学□</w:t>
            </w:r>
          </w:p>
        </w:tc>
      </w:tr>
      <w:tr w14:paraId="1A962A8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22D38410">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right w:val="single" w:color="auto" w:sz="4" w:space="0"/>
            </w:tcBorders>
            <w:vAlign w:val="center"/>
          </w:tcPr>
          <w:p w14:paraId="35526C71">
            <w:pPr>
              <w:adjustRightInd w:val="0"/>
              <w:snapToGrid w:val="0"/>
              <w:spacing w:line="440" w:lineRule="exact"/>
              <w:jc w:val="center"/>
              <w:rPr>
                <w:rFonts w:ascii="Times New Roman" w:hAnsi="Times New Roman" w:eastAsia="仿宋_GB2312"/>
                <w:sz w:val="24"/>
                <w:highlight w:val="none"/>
              </w:rPr>
            </w:pPr>
          </w:p>
        </w:tc>
        <w:tc>
          <w:tcPr>
            <w:tcW w:w="2977" w:type="dxa"/>
            <w:gridSpan w:val="5"/>
            <w:vMerge w:val="continue"/>
            <w:tcBorders>
              <w:left w:val="single" w:color="auto" w:sz="4" w:space="0"/>
              <w:right w:val="single" w:color="auto" w:sz="4" w:space="0"/>
            </w:tcBorders>
            <w:vAlign w:val="center"/>
          </w:tcPr>
          <w:p w14:paraId="4B329BD2">
            <w:pPr>
              <w:adjustRightInd w:val="0"/>
              <w:snapToGrid w:val="0"/>
              <w:spacing w:line="440" w:lineRule="exact"/>
              <w:rPr>
                <w:rFonts w:ascii="Times New Roman"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15F21D64">
            <w:pPr>
              <w:adjustRightInd w:val="0"/>
              <w:snapToGrid w:val="0"/>
              <w:spacing w:line="440" w:lineRule="exact"/>
              <w:rPr>
                <w:rFonts w:ascii="Times New Roman" w:eastAsia="仿宋_GB2312"/>
                <w:sz w:val="24"/>
                <w:highlight w:val="none"/>
              </w:rPr>
            </w:pPr>
            <w:r>
              <w:rPr>
                <w:rFonts w:hint="default" w:ascii="Times New Roman" w:hAnsi="Times New Roman" w:eastAsia="仿宋_GB2312"/>
                <w:sz w:val="24"/>
                <w:highlight w:val="none"/>
              </w:rPr>
              <w:t>初中□</w:t>
            </w:r>
          </w:p>
        </w:tc>
      </w:tr>
      <w:tr w14:paraId="04C63F7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36" w:hRule="atLeast"/>
          <w:jc w:val="center"/>
        </w:trPr>
        <w:tc>
          <w:tcPr>
            <w:tcW w:w="1132" w:type="dxa"/>
            <w:vMerge w:val="continue"/>
            <w:tcBorders>
              <w:left w:val="single" w:color="auto" w:sz="4" w:space="0"/>
              <w:right w:val="single" w:color="auto" w:sz="4" w:space="0"/>
            </w:tcBorders>
            <w:vAlign w:val="center"/>
          </w:tcPr>
          <w:p w14:paraId="5AAC0CA7">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vMerge w:val="continue"/>
            <w:tcBorders>
              <w:left w:val="single" w:color="auto" w:sz="4" w:space="0"/>
              <w:bottom w:val="single" w:color="auto" w:sz="4" w:space="0"/>
              <w:right w:val="single" w:color="auto" w:sz="4" w:space="0"/>
            </w:tcBorders>
            <w:vAlign w:val="center"/>
          </w:tcPr>
          <w:p w14:paraId="7518E44D">
            <w:pPr>
              <w:adjustRightInd w:val="0"/>
              <w:snapToGrid w:val="0"/>
              <w:spacing w:line="440" w:lineRule="exact"/>
              <w:jc w:val="center"/>
              <w:rPr>
                <w:rFonts w:ascii="Times New Roman" w:hAnsi="Times New Roman" w:eastAsia="仿宋_GB2312"/>
                <w:sz w:val="24"/>
                <w:highlight w:val="none"/>
              </w:rPr>
            </w:pPr>
          </w:p>
        </w:tc>
        <w:tc>
          <w:tcPr>
            <w:tcW w:w="2977" w:type="dxa"/>
            <w:gridSpan w:val="5"/>
            <w:vMerge w:val="continue"/>
            <w:tcBorders>
              <w:left w:val="single" w:color="auto" w:sz="4" w:space="0"/>
              <w:bottom w:val="single" w:color="auto" w:sz="4" w:space="0"/>
              <w:right w:val="single" w:color="auto" w:sz="4" w:space="0"/>
            </w:tcBorders>
            <w:vAlign w:val="center"/>
          </w:tcPr>
          <w:p w14:paraId="0078AE30">
            <w:pPr>
              <w:adjustRightInd w:val="0"/>
              <w:snapToGrid w:val="0"/>
              <w:spacing w:line="440" w:lineRule="exact"/>
              <w:rPr>
                <w:rFonts w:ascii="Times New Roman" w:eastAsia="仿宋_GB2312"/>
                <w:sz w:val="24"/>
                <w:highlight w:val="none"/>
              </w:rPr>
            </w:pPr>
          </w:p>
        </w:tc>
        <w:tc>
          <w:tcPr>
            <w:tcW w:w="2698" w:type="dxa"/>
            <w:gridSpan w:val="4"/>
            <w:tcBorders>
              <w:top w:val="single" w:color="auto" w:sz="4" w:space="0"/>
              <w:left w:val="single" w:color="auto" w:sz="4" w:space="0"/>
              <w:bottom w:val="single" w:color="auto" w:sz="4" w:space="0"/>
              <w:right w:val="single" w:color="auto" w:sz="4" w:space="0"/>
            </w:tcBorders>
            <w:vAlign w:val="center"/>
          </w:tcPr>
          <w:p w14:paraId="3FD95272">
            <w:pPr>
              <w:adjustRightInd w:val="0"/>
              <w:snapToGrid w:val="0"/>
              <w:spacing w:line="440" w:lineRule="exact"/>
              <w:rPr>
                <w:rFonts w:ascii="Times New Roman" w:eastAsia="仿宋_GB2312"/>
                <w:sz w:val="24"/>
                <w:highlight w:val="none"/>
              </w:rPr>
            </w:pPr>
            <w:r>
              <w:rPr>
                <w:rFonts w:hint="default" w:ascii="Times New Roman" w:hAnsi="Times New Roman" w:eastAsia="仿宋_GB2312"/>
                <w:sz w:val="24"/>
                <w:highlight w:val="none"/>
              </w:rPr>
              <w:t>高中□</w:t>
            </w:r>
          </w:p>
        </w:tc>
      </w:tr>
      <w:tr w14:paraId="335339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right w:val="single" w:color="auto" w:sz="4" w:space="0"/>
            </w:tcBorders>
            <w:vAlign w:val="center"/>
          </w:tcPr>
          <w:p w14:paraId="167D107B">
            <w:pPr>
              <w:widowControl/>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14C3C815">
            <w:pPr>
              <w:adjustRightInd w:val="0"/>
              <w:snapToGrid w:val="0"/>
              <w:spacing w:line="440" w:lineRule="exac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中等职业教育组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32F83CC4">
            <w:pPr>
              <w:adjustRightInd w:val="0"/>
              <w:snapToGrid w:val="0"/>
              <w:spacing w:line="440" w:lineRule="exact"/>
              <w:rPr>
                <w:rFonts w:ascii="Times New Roman" w:hAnsi="Times New Roman" w:eastAsia="仿宋_GB2312"/>
                <w:sz w:val="24"/>
                <w:highlight w:val="none"/>
              </w:rPr>
            </w:pPr>
            <w:r>
              <w:rPr>
                <w:rFonts w:hint="default" w:ascii="Times New Roman" w:eastAsia="仿宋_GB2312"/>
                <w:sz w:val="24"/>
                <w:highlight w:val="none"/>
              </w:rPr>
              <w:t>信息化教学课程案例</w:t>
            </w:r>
            <w:r>
              <w:rPr>
                <w:rFonts w:hint="default" w:ascii="Times New Roman" w:hAnsi="Times New Roman" w:eastAsia="仿宋_GB2312"/>
                <w:sz w:val="24"/>
                <w:highlight w:val="none"/>
              </w:rPr>
              <w:t>□</w:t>
            </w:r>
          </w:p>
        </w:tc>
      </w:tr>
      <w:tr w14:paraId="0059813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80" w:hRule="atLeast"/>
          <w:jc w:val="center"/>
        </w:trPr>
        <w:tc>
          <w:tcPr>
            <w:tcW w:w="1132" w:type="dxa"/>
            <w:vMerge w:val="continue"/>
            <w:tcBorders>
              <w:left w:val="single" w:color="auto" w:sz="4" w:space="0"/>
              <w:bottom w:val="single" w:color="auto" w:sz="4" w:space="0"/>
              <w:right w:val="single" w:color="auto" w:sz="4" w:space="0"/>
            </w:tcBorders>
            <w:vAlign w:val="center"/>
          </w:tcPr>
          <w:p w14:paraId="0B906033">
            <w:pPr>
              <w:widowControl/>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629EEAD2">
            <w:pPr>
              <w:adjustRightInd w:val="0"/>
              <w:snapToGrid w:val="0"/>
              <w:spacing w:line="440" w:lineRule="exact"/>
              <w:ind w:firstLine="280" w:firstLineChars="10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高等教育组</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2D036173">
            <w:pPr>
              <w:adjustRightInd w:val="0"/>
              <w:snapToGrid w:val="0"/>
              <w:spacing w:line="440" w:lineRule="exact"/>
              <w:rPr>
                <w:rFonts w:hint="default" w:ascii="Times New Roman" w:eastAsia="仿宋_GB2312"/>
                <w:sz w:val="24"/>
                <w:highlight w:val="none"/>
              </w:rPr>
            </w:pPr>
            <w:r>
              <w:rPr>
                <w:rFonts w:hint="default" w:ascii="Times New Roman" w:eastAsia="仿宋_GB2312"/>
                <w:sz w:val="24"/>
                <w:highlight w:val="none"/>
              </w:rPr>
              <w:t>信息化教学课程案例</w:t>
            </w:r>
            <w:r>
              <w:rPr>
                <w:rFonts w:hint="default" w:ascii="Times New Roman" w:hAnsi="Times New Roman" w:eastAsia="仿宋_GB2312"/>
                <w:sz w:val="24"/>
                <w:highlight w:val="none"/>
              </w:rPr>
              <w:t>□</w:t>
            </w:r>
          </w:p>
        </w:tc>
      </w:tr>
      <w:tr w14:paraId="078A2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264" w:hRule="atLeast"/>
          <w:jc w:val="center"/>
        </w:trPr>
        <w:tc>
          <w:tcPr>
            <w:tcW w:w="1132" w:type="dxa"/>
            <w:vMerge w:val="restart"/>
            <w:tcBorders>
              <w:top w:val="single" w:color="auto" w:sz="4" w:space="0"/>
              <w:left w:val="single" w:color="auto" w:sz="4" w:space="0"/>
              <w:right w:val="single" w:color="auto" w:sz="4" w:space="0"/>
            </w:tcBorders>
            <w:vAlign w:val="center"/>
          </w:tcPr>
          <w:p w14:paraId="7BE52D0C">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作者</w:t>
            </w:r>
          </w:p>
          <w:p w14:paraId="20FBC095">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信息</w:t>
            </w:r>
          </w:p>
          <w:p w14:paraId="69E53E38">
            <w:pPr>
              <w:adjustRightInd w:val="0"/>
              <w:snapToGrid w:val="0"/>
              <w:spacing w:line="440" w:lineRule="exact"/>
              <w:rPr>
                <w:rFonts w:ascii="Times New Roman" w:hAnsi="Times New Roman" w:eastAsia="仿宋_GB2312"/>
                <w:b/>
                <w:szCs w:val="21"/>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FDFFD55">
            <w:pPr>
              <w:adjustRightInd w:val="0"/>
              <w:snapToGrid w:val="0"/>
              <w:spacing w:line="440" w:lineRule="exact"/>
              <w:ind w:firstLine="56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54FCCC77">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所在单位</w:t>
            </w:r>
            <w:r>
              <w:rPr>
                <w:rFonts w:hint="default" w:ascii="Times New Roman" w:hAnsi="Times New Roman" w:eastAsia="仿宋_GB2312"/>
                <w:b/>
                <w:szCs w:val="21"/>
                <w:highlight w:val="none"/>
              </w:rPr>
              <w:t>（按单位公章填写）</w:t>
            </w:r>
          </w:p>
        </w:tc>
      </w:tr>
      <w:tr w14:paraId="1CE9A21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18" w:hRule="atLeast"/>
          <w:jc w:val="center"/>
        </w:trPr>
        <w:tc>
          <w:tcPr>
            <w:tcW w:w="1132" w:type="dxa"/>
            <w:vMerge w:val="continue"/>
            <w:tcBorders>
              <w:left w:val="single" w:color="auto" w:sz="4" w:space="0"/>
              <w:right w:val="single" w:color="auto" w:sz="4" w:space="0"/>
            </w:tcBorders>
            <w:vAlign w:val="center"/>
          </w:tcPr>
          <w:p w14:paraId="0BB05D59">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F43E06B">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5ADF18CC">
            <w:pPr>
              <w:adjustRightInd w:val="0"/>
              <w:snapToGrid w:val="0"/>
              <w:spacing w:line="440" w:lineRule="exact"/>
              <w:jc w:val="center"/>
              <w:rPr>
                <w:rFonts w:ascii="Times New Roman" w:hAnsi="Times New Roman" w:eastAsia="仿宋_GB2312"/>
                <w:b/>
                <w:sz w:val="24"/>
                <w:highlight w:val="none"/>
              </w:rPr>
            </w:pPr>
          </w:p>
        </w:tc>
      </w:tr>
      <w:tr w14:paraId="749A87E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9" w:hRule="atLeast"/>
          <w:jc w:val="center"/>
        </w:trPr>
        <w:tc>
          <w:tcPr>
            <w:tcW w:w="1132" w:type="dxa"/>
            <w:vMerge w:val="continue"/>
            <w:tcBorders>
              <w:left w:val="single" w:color="auto" w:sz="4" w:space="0"/>
              <w:right w:val="single" w:color="auto" w:sz="4" w:space="0"/>
            </w:tcBorders>
            <w:vAlign w:val="center"/>
          </w:tcPr>
          <w:p w14:paraId="28393E76">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4AE363C0">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579B2084">
            <w:pPr>
              <w:adjustRightInd w:val="0"/>
              <w:snapToGrid w:val="0"/>
              <w:spacing w:line="440" w:lineRule="exact"/>
              <w:jc w:val="center"/>
              <w:rPr>
                <w:rFonts w:ascii="Times New Roman" w:hAnsi="Times New Roman" w:eastAsia="仿宋_GB2312"/>
                <w:b/>
                <w:sz w:val="24"/>
                <w:highlight w:val="none"/>
              </w:rPr>
            </w:pPr>
          </w:p>
        </w:tc>
      </w:tr>
      <w:tr w14:paraId="2EFE832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349" w:hRule="atLeast"/>
          <w:jc w:val="center"/>
        </w:trPr>
        <w:tc>
          <w:tcPr>
            <w:tcW w:w="1132" w:type="dxa"/>
            <w:vMerge w:val="continue"/>
            <w:tcBorders>
              <w:left w:val="single" w:color="auto" w:sz="4" w:space="0"/>
              <w:right w:val="single" w:color="auto" w:sz="4" w:space="0"/>
            </w:tcBorders>
            <w:vAlign w:val="center"/>
          </w:tcPr>
          <w:p w14:paraId="726C7AD3">
            <w:pPr>
              <w:adjustRightInd w:val="0"/>
              <w:snapToGrid w:val="0"/>
              <w:spacing w:line="440" w:lineRule="exact"/>
              <w:ind w:firstLine="560"/>
              <w:jc w:val="center"/>
              <w:rPr>
                <w:rFonts w:ascii="Times New Roman" w:hAnsi="Times New Roman" w:eastAsia="仿宋_GB2312"/>
                <w:sz w:val="28"/>
                <w:szCs w:val="28"/>
                <w:highlight w:val="none"/>
              </w:rPr>
            </w:pPr>
          </w:p>
        </w:tc>
        <w:tc>
          <w:tcPr>
            <w:tcW w:w="2185" w:type="dxa"/>
            <w:gridSpan w:val="2"/>
            <w:tcBorders>
              <w:top w:val="single" w:color="auto" w:sz="4" w:space="0"/>
              <w:left w:val="single" w:color="auto" w:sz="4" w:space="0"/>
              <w:bottom w:val="single" w:color="auto" w:sz="4" w:space="0"/>
              <w:right w:val="single" w:color="auto" w:sz="4" w:space="0"/>
            </w:tcBorders>
            <w:vAlign w:val="center"/>
          </w:tcPr>
          <w:p w14:paraId="2D15E1A9">
            <w:pPr>
              <w:adjustRightInd w:val="0"/>
              <w:snapToGrid w:val="0"/>
              <w:spacing w:line="440" w:lineRule="exact"/>
              <w:jc w:val="center"/>
              <w:rPr>
                <w:rFonts w:ascii="Times New Roman" w:hAnsi="Times New Roman" w:eastAsia="仿宋_GB2312"/>
                <w:b/>
                <w:sz w:val="24"/>
                <w:highlight w:val="none"/>
              </w:rPr>
            </w:pPr>
          </w:p>
        </w:tc>
        <w:tc>
          <w:tcPr>
            <w:tcW w:w="5675" w:type="dxa"/>
            <w:gridSpan w:val="9"/>
            <w:tcBorders>
              <w:top w:val="single" w:color="auto" w:sz="4" w:space="0"/>
              <w:left w:val="single" w:color="auto" w:sz="4" w:space="0"/>
              <w:bottom w:val="single" w:color="auto" w:sz="4" w:space="0"/>
              <w:right w:val="single" w:color="auto" w:sz="4" w:space="0"/>
            </w:tcBorders>
            <w:vAlign w:val="center"/>
          </w:tcPr>
          <w:p w14:paraId="6CA84060">
            <w:pPr>
              <w:adjustRightInd w:val="0"/>
              <w:snapToGrid w:val="0"/>
              <w:spacing w:line="440" w:lineRule="exact"/>
              <w:jc w:val="center"/>
              <w:rPr>
                <w:rFonts w:ascii="Times New Roman" w:hAnsi="Times New Roman" w:eastAsia="仿宋_GB2312"/>
                <w:b/>
                <w:sz w:val="24"/>
                <w:highlight w:val="none"/>
              </w:rPr>
            </w:pPr>
          </w:p>
        </w:tc>
      </w:tr>
      <w:tr w14:paraId="386911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08" w:hRule="atLeast"/>
          <w:jc w:val="center"/>
        </w:trPr>
        <w:tc>
          <w:tcPr>
            <w:tcW w:w="1132" w:type="dxa"/>
            <w:vMerge w:val="restart"/>
            <w:tcBorders>
              <w:top w:val="single" w:color="auto" w:sz="4" w:space="0"/>
              <w:left w:val="single" w:color="auto" w:sz="4" w:space="0"/>
              <w:right w:val="single" w:color="auto" w:sz="4" w:space="0"/>
            </w:tcBorders>
            <w:vAlign w:val="center"/>
          </w:tcPr>
          <w:p w14:paraId="0EF6E849">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联系</w:t>
            </w:r>
          </w:p>
          <w:p w14:paraId="13335A27">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信息</w:t>
            </w:r>
          </w:p>
        </w:tc>
        <w:tc>
          <w:tcPr>
            <w:tcW w:w="1455" w:type="dxa"/>
            <w:tcBorders>
              <w:top w:val="single" w:color="auto" w:sz="4" w:space="0"/>
              <w:left w:val="single" w:color="auto" w:sz="4" w:space="0"/>
              <w:bottom w:val="single" w:color="auto" w:sz="4" w:space="0"/>
              <w:right w:val="single" w:color="auto" w:sz="4" w:space="0"/>
            </w:tcBorders>
            <w:vAlign w:val="center"/>
          </w:tcPr>
          <w:p w14:paraId="77721490">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姓名</w:t>
            </w:r>
          </w:p>
        </w:tc>
        <w:tc>
          <w:tcPr>
            <w:tcW w:w="2431" w:type="dxa"/>
            <w:gridSpan w:val="3"/>
            <w:tcBorders>
              <w:top w:val="single" w:color="auto" w:sz="4" w:space="0"/>
              <w:left w:val="single" w:color="auto" w:sz="4" w:space="0"/>
              <w:bottom w:val="single" w:color="auto" w:sz="4" w:space="0"/>
              <w:right w:val="single" w:color="auto" w:sz="4" w:space="0"/>
            </w:tcBorders>
            <w:vAlign w:val="center"/>
          </w:tcPr>
          <w:p w14:paraId="44E62050">
            <w:pPr>
              <w:adjustRightInd w:val="0"/>
              <w:snapToGrid w:val="0"/>
              <w:spacing w:line="440" w:lineRule="exact"/>
              <w:jc w:val="center"/>
              <w:rPr>
                <w:rFonts w:ascii="Times New Roman" w:hAnsi="Times New Roman" w:eastAsia="仿宋_GB2312"/>
                <w:b/>
                <w:sz w:val="24"/>
                <w:highlight w:val="none"/>
              </w:rPr>
            </w:pPr>
          </w:p>
        </w:tc>
        <w:tc>
          <w:tcPr>
            <w:tcW w:w="1395" w:type="dxa"/>
            <w:gridSpan w:val="4"/>
            <w:tcBorders>
              <w:top w:val="single" w:color="auto" w:sz="4" w:space="0"/>
              <w:left w:val="single" w:color="auto" w:sz="4" w:space="0"/>
              <w:bottom w:val="single" w:color="auto" w:sz="4" w:space="0"/>
              <w:right w:val="single" w:color="auto" w:sz="4" w:space="0"/>
            </w:tcBorders>
            <w:vAlign w:val="center"/>
          </w:tcPr>
          <w:p w14:paraId="48A8DEE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手机</w:t>
            </w:r>
          </w:p>
        </w:tc>
        <w:tc>
          <w:tcPr>
            <w:tcW w:w="2579" w:type="dxa"/>
            <w:gridSpan w:val="3"/>
            <w:tcBorders>
              <w:top w:val="single" w:color="auto" w:sz="4" w:space="0"/>
              <w:left w:val="single" w:color="auto" w:sz="4" w:space="0"/>
              <w:bottom w:val="single" w:color="auto" w:sz="4" w:space="0"/>
              <w:right w:val="single" w:color="auto" w:sz="4" w:space="0"/>
            </w:tcBorders>
            <w:vAlign w:val="center"/>
          </w:tcPr>
          <w:p w14:paraId="49241578">
            <w:pPr>
              <w:adjustRightInd w:val="0"/>
              <w:snapToGrid w:val="0"/>
              <w:spacing w:line="440" w:lineRule="exact"/>
              <w:jc w:val="center"/>
              <w:rPr>
                <w:rFonts w:ascii="Times New Roman" w:hAnsi="Times New Roman" w:eastAsia="仿宋_GB2312"/>
                <w:sz w:val="28"/>
                <w:szCs w:val="28"/>
                <w:highlight w:val="none"/>
              </w:rPr>
            </w:pPr>
          </w:p>
        </w:tc>
      </w:tr>
      <w:tr w14:paraId="77CF85C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54" w:hRule="atLeast"/>
          <w:jc w:val="center"/>
        </w:trPr>
        <w:tc>
          <w:tcPr>
            <w:tcW w:w="1132" w:type="dxa"/>
            <w:vMerge w:val="continue"/>
            <w:tcBorders>
              <w:left w:val="single" w:color="auto" w:sz="4" w:space="0"/>
              <w:right w:val="single" w:color="auto" w:sz="4" w:space="0"/>
            </w:tcBorders>
            <w:vAlign w:val="center"/>
          </w:tcPr>
          <w:p w14:paraId="28859406">
            <w:pPr>
              <w:adjustRightInd w:val="0"/>
              <w:snapToGrid w:val="0"/>
              <w:spacing w:line="440" w:lineRule="exact"/>
              <w:ind w:firstLine="560"/>
              <w:jc w:val="center"/>
              <w:rPr>
                <w:rFonts w:ascii="Times New Roman" w:hAnsi="Times New Roman" w:eastAsia="仿宋_GB2312"/>
                <w:sz w:val="28"/>
                <w:szCs w:val="28"/>
                <w:highlight w:val="none"/>
              </w:rPr>
            </w:pPr>
          </w:p>
        </w:tc>
        <w:tc>
          <w:tcPr>
            <w:tcW w:w="1455" w:type="dxa"/>
            <w:tcBorders>
              <w:top w:val="single" w:color="auto" w:sz="4" w:space="0"/>
              <w:left w:val="single" w:color="auto" w:sz="4" w:space="0"/>
              <w:bottom w:val="single" w:color="auto" w:sz="4" w:space="0"/>
              <w:right w:val="single" w:color="auto" w:sz="4" w:space="0"/>
            </w:tcBorders>
            <w:vAlign w:val="center"/>
          </w:tcPr>
          <w:p w14:paraId="787077A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固定电话</w:t>
            </w:r>
          </w:p>
        </w:tc>
        <w:tc>
          <w:tcPr>
            <w:tcW w:w="2431" w:type="dxa"/>
            <w:gridSpan w:val="3"/>
            <w:tcBorders>
              <w:top w:val="single" w:color="auto" w:sz="4" w:space="0"/>
              <w:left w:val="single" w:color="auto" w:sz="4" w:space="0"/>
              <w:right w:val="single" w:color="auto" w:sz="4" w:space="0"/>
            </w:tcBorders>
            <w:vAlign w:val="center"/>
          </w:tcPr>
          <w:p w14:paraId="69F8AE29">
            <w:pPr>
              <w:adjustRightInd w:val="0"/>
              <w:snapToGrid w:val="0"/>
              <w:spacing w:line="440" w:lineRule="exact"/>
              <w:jc w:val="center"/>
              <w:rPr>
                <w:rFonts w:ascii="Times New Roman" w:hAnsi="Times New Roman" w:eastAsia="仿宋_GB2312"/>
                <w:b/>
                <w:sz w:val="24"/>
                <w:highlight w:val="none"/>
              </w:rPr>
            </w:pPr>
          </w:p>
        </w:tc>
        <w:tc>
          <w:tcPr>
            <w:tcW w:w="1395" w:type="dxa"/>
            <w:gridSpan w:val="4"/>
            <w:tcBorders>
              <w:top w:val="single" w:color="auto" w:sz="4" w:space="0"/>
              <w:left w:val="single" w:color="auto" w:sz="4" w:space="0"/>
              <w:right w:val="single" w:color="auto" w:sz="4" w:space="0"/>
            </w:tcBorders>
            <w:vAlign w:val="center"/>
          </w:tcPr>
          <w:p w14:paraId="0267C391">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电子邮箱</w:t>
            </w:r>
          </w:p>
        </w:tc>
        <w:tc>
          <w:tcPr>
            <w:tcW w:w="2579" w:type="dxa"/>
            <w:gridSpan w:val="3"/>
            <w:tcBorders>
              <w:top w:val="single" w:color="auto" w:sz="4" w:space="0"/>
              <w:left w:val="single" w:color="auto" w:sz="4" w:space="0"/>
              <w:right w:val="single" w:color="auto" w:sz="4" w:space="0"/>
            </w:tcBorders>
            <w:vAlign w:val="center"/>
          </w:tcPr>
          <w:p w14:paraId="55B012F5">
            <w:pPr>
              <w:adjustRightInd w:val="0"/>
              <w:snapToGrid w:val="0"/>
              <w:spacing w:line="440" w:lineRule="exact"/>
              <w:ind w:firstLine="602" w:firstLineChars="250"/>
              <w:rPr>
                <w:rFonts w:ascii="Times New Roman" w:hAnsi="Times New Roman" w:eastAsia="仿宋_GB2312"/>
                <w:b/>
                <w:sz w:val="24"/>
                <w:highlight w:val="none"/>
              </w:rPr>
            </w:pPr>
            <w:r>
              <w:rPr>
                <w:rFonts w:hint="default" w:ascii="Times New Roman" w:hAnsi="Times New Roman" w:eastAsia="仿宋_GB2312"/>
                <w:b/>
                <w:sz w:val="24"/>
                <w:highlight w:val="none"/>
              </w:rPr>
              <w:t>@</w:t>
            </w:r>
          </w:p>
        </w:tc>
      </w:tr>
      <w:tr w14:paraId="194C23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9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9C9EDC3">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教学环境设施建设</w:t>
            </w:r>
          </w:p>
          <w:p w14:paraId="0269E2A4">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情况</w:t>
            </w:r>
          </w:p>
        </w:tc>
        <w:tc>
          <w:tcPr>
            <w:tcW w:w="7860" w:type="dxa"/>
            <w:gridSpan w:val="11"/>
            <w:tcBorders>
              <w:top w:val="single" w:color="auto" w:sz="4" w:space="0"/>
              <w:left w:val="single" w:color="auto" w:sz="4" w:space="0"/>
              <w:bottom w:val="single" w:color="auto" w:sz="4" w:space="0"/>
              <w:right w:val="single" w:color="auto" w:sz="4" w:space="0"/>
            </w:tcBorders>
          </w:tcPr>
          <w:p w14:paraId="0D1077F1">
            <w:pPr>
              <w:adjustRightInd w:val="0"/>
              <w:snapToGrid w:val="0"/>
              <w:spacing w:line="440" w:lineRule="exact"/>
              <w:ind w:firstLine="560"/>
              <w:rPr>
                <w:rFonts w:ascii="Times New Roman" w:hAnsi="Times New Roman" w:eastAsia="仿宋_GB2312"/>
                <w:sz w:val="24"/>
                <w:highlight w:val="none"/>
              </w:rPr>
            </w:pPr>
            <w:r>
              <w:rPr>
                <w:rFonts w:hint="default" w:ascii="Times New Roman" w:hAnsi="Times New Roman" w:eastAsia="仿宋_GB2312"/>
                <w:sz w:val="24"/>
                <w:highlight w:val="none"/>
              </w:rPr>
              <w:t>（300字以内）</w:t>
            </w:r>
          </w:p>
        </w:tc>
      </w:tr>
      <w:tr w14:paraId="0A9EEBF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890"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A6AF4CC">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课程建设情况</w:t>
            </w:r>
          </w:p>
        </w:tc>
        <w:tc>
          <w:tcPr>
            <w:tcW w:w="7860" w:type="dxa"/>
            <w:gridSpan w:val="11"/>
            <w:tcBorders>
              <w:top w:val="single" w:color="auto" w:sz="4" w:space="0"/>
              <w:left w:val="single" w:color="auto" w:sz="4" w:space="0"/>
              <w:bottom w:val="single" w:color="auto" w:sz="4" w:space="0"/>
              <w:right w:val="single" w:color="auto" w:sz="4" w:space="0"/>
            </w:tcBorders>
          </w:tcPr>
          <w:p w14:paraId="777B182F">
            <w:pPr>
              <w:adjustRightInd w:val="0"/>
              <w:snapToGrid w:val="0"/>
              <w:spacing w:line="440" w:lineRule="exact"/>
              <w:ind w:firstLine="560"/>
              <w:rPr>
                <w:rFonts w:ascii="Times New Roman" w:hAnsi="Times New Roman" w:eastAsia="仿宋_GB2312"/>
                <w:sz w:val="28"/>
                <w:szCs w:val="28"/>
                <w:highlight w:val="none"/>
              </w:rPr>
            </w:pPr>
            <w:r>
              <w:rPr>
                <w:rFonts w:hint="default" w:ascii="Times New Roman" w:hAnsi="Times New Roman" w:eastAsia="仿宋_GB2312"/>
                <w:sz w:val="24"/>
                <w:highlight w:val="none"/>
              </w:rPr>
              <w:t>（300字以内）</w:t>
            </w:r>
          </w:p>
        </w:tc>
      </w:tr>
      <w:tr w14:paraId="4C907C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098"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6839A2C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教学实施情况及教学效果</w:t>
            </w:r>
          </w:p>
        </w:tc>
        <w:tc>
          <w:tcPr>
            <w:tcW w:w="7860" w:type="dxa"/>
            <w:gridSpan w:val="11"/>
            <w:tcBorders>
              <w:top w:val="single" w:color="auto" w:sz="4" w:space="0"/>
              <w:left w:val="single" w:color="auto" w:sz="4" w:space="0"/>
              <w:bottom w:val="single" w:color="auto" w:sz="4" w:space="0"/>
              <w:right w:val="single" w:color="auto" w:sz="4" w:space="0"/>
            </w:tcBorders>
          </w:tcPr>
          <w:p w14:paraId="2FFDB2D2">
            <w:pPr>
              <w:adjustRightInd w:val="0"/>
              <w:snapToGrid w:val="0"/>
              <w:spacing w:line="440" w:lineRule="exact"/>
              <w:ind w:firstLine="560"/>
              <w:rPr>
                <w:rFonts w:ascii="Times New Roman" w:hAnsi="Times New Roman" w:eastAsia="仿宋_GB2312"/>
                <w:sz w:val="24"/>
                <w:highlight w:val="none"/>
              </w:rPr>
            </w:pPr>
            <w:r>
              <w:rPr>
                <w:rFonts w:hint="default" w:ascii="Times New Roman" w:hAnsi="Times New Roman" w:eastAsia="仿宋_GB2312"/>
                <w:sz w:val="24"/>
                <w:highlight w:val="none"/>
              </w:rPr>
              <w:t>（300字以内）</w:t>
            </w:r>
          </w:p>
        </w:tc>
      </w:tr>
      <w:tr w14:paraId="7313F9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25"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3721915E">
            <w:pPr>
              <w:adjustRightInd w:val="0"/>
              <w:snapToGrid w:val="0"/>
              <w:spacing w:line="440" w:lineRule="exact"/>
              <w:jc w:val="left"/>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教学成果、推广情况</w:t>
            </w:r>
          </w:p>
        </w:tc>
        <w:tc>
          <w:tcPr>
            <w:tcW w:w="7860" w:type="dxa"/>
            <w:gridSpan w:val="11"/>
            <w:tcBorders>
              <w:top w:val="single" w:color="auto" w:sz="4" w:space="0"/>
              <w:left w:val="single" w:color="auto" w:sz="4" w:space="0"/>
              <w:bottom w:val="single" w:color="auto" w:sz="4" w:space="0"/>
              <w:right w:val="single" w:color="auto" w:sz="4" w:space="0"/>
            </w:tcBorders>
          </w:tcPr>
          <w:p w14:paraId="6F8D702D">
            <w:pPr>
              <w:adjustRightInd w:val="0"/>
              <w:snapToGrid w:val="0"/>
              <w:spacing w:line="440" w:lineRule="exact"/>
              <w:ind w:firstLine="560"/>
              <w:rPr>
                <w:rFonts w:ascii="Times New Roman" w:hAnsi="Times New Roman" w:eastAsia="仿宋_GB2312"/>
                <w:sz w:val="28"/>
                <w:szCs w:val="28"/>
                <w:highlight w:val="none"/>
              </w:rPr>
            </w:pPr>
            <w:r>
              <w:rPr>
                <w:rFonts w:hint="default" w:ascii="Times New Roman" w:hAnsi="Times New Roman" w:eastAsia="仿宋_GB2312"/>
                <w:sz w:val="24"/>
                <w:highlight w:val="none"/>
              </w:rPr>
              <w:t>（300字以内）</w:t>
            </w:r>
          </w:p>
        </w:tc>
      </w:tr>
      <w:tr w14:paraId="222BD32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357" w:hRule="atLeast"/>
          <w:jc w:val="center"/>
        </w:trPr>
        <w:tc>
          <w:tcPr>
            <w:tcW w:w="1132" w:type="dxa"/>
            <w:tcBorders>
              <w:top w:val="single" w:color="auto" w:sz="4" w:space="0"/>
              <w:left w:val="single" w:color="auto" w:sz="4" w:space="0"/>
              <w:bottom w:val="single" w:color="auto" w:sz="4" w:space="0"/>
              <w:right w:val="single" w:color="auto" w:sz="4" w:space="0"/>
            </w:tcBorders>
            <w:vAlign w:val="center"/>
          </w:tcPr>
          <w:p w14:paraId="26D2FF36">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其他</w:t>
            </w:r>
          </w:p>
          <w:p w14:paraId="25937368">
            <w:pPr>
              <w:adjustRightInd w:val="0"/>
              <w:snapToGrid w:val="0"/>
              <w:spacing w:line="440" w:lineRule="exact"/>
              <w:jc w:val="center"/>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说明</w:t>
            </w:r>
          </w:p>
        </w:tc>
        <w:tc>
          <w:tcPr>
            <w:tcW w:w="7860" w:type="dxa"/>
            <w:gridSpan w:val="11"/>
            <w:tcBorders>
              <w:top w:val="single" w:color="auto" w:sz="4" w:space="0"/>
              <w:left w:val="single" w:color="auto" w:sz="4" w:space="0"/>
              <w:bottom w:val="single" w:color="auto" w:sz="4" w:space="0"/>
              <w:right w:val="single" w:color="auto" w:sz="4" w:space="0"/>
            </w:tcBorders>
          </w:tcPr>
          <w:p w14:paraId="3C002272">
            <w:pPr>
              <w:adjustRightInd w:val="0"/>
              <w:snapToGrid w:val="0"/>
              <w:spacing w:line="440" w:lineRule="exact"/>
              <w:ind w:firstLine="560"/>
              <w:rPr>
                <w:rFonts w:ascii="Times New Roman" w:hAnsi="Times New Roman" w:eastAsia="仿宋_GB2312"/>
                <w:sz w:val="24"/>
                <w:highlight w:val="none"/>
              </w:rPr>
            </w:pPr>
            <w:r>
              <w:rPr>
                <w:rFonts w:hint="default" w:ascii="Times New Roman" w:hAnsi="Times New Roman" w:eastAsia="仿宋_GB2312"/>
                <w:sz w:val="24"/>
                <w:highlight w:val="none"/>
              </w:rPr>
              <w:t>（300字以内）</w:t>
            </w:r>
          </w:p>
        </w:tc>
      </w:tr>
      <w:tr w14:paraId="2D61292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74" w:hRule="atLeast"/>
          <w:jc w:val="center"/>
        </w:trPr>
        <w:tc>
          <w:tcPr>
            <w:tcW w:w="8992" w:type="dxa"/>
            <w:gridSpan w:val="12"/>
            <w:tcBorders>
              <w:top w:val="single" w:color="auto" w:sz="4" w:space="0"/>
              <w:left w:val="single" w:color="auto" w:sz="4" w:space="0"/>
              <w:bottom w:val="single" w:color="auto" w:sz="4" w:space="0"/>
              <w:right w:val="single" w:color="auto" w:sz="4" w:space="0"/>
            </w:tcBorders>
            <w:vAlign w:val="center"/>
          </w:tcPr>
          <w:p w14:paraId="049DCD05">
            <w:pPr>
              <w:spacing w:line="440" w:lineRule="exact"/>
              <w:jc w:val="center"/>
              <w:rPr>
                <w:rFonts w:ascii="Times New Roman" w:hAnsi="Times New Roman" w:eastAsia="仿宋_GB2312" w:cs="Times New Roman"/>
                <w:b/>
                <w:sz w:val="30"/>
                <w:szCs w:val="22"/>
                <w:highlight w:val="none"/>
              </w:rPr>
            </w:pPr>
            <w:r>
              <w:rPr>
                <w:rFonts w:hint="default" w:ascii="Times New Roman" w:hAnsi="Times New Roman" w:eastAsia="仿宋_GB2312" w:cs="Times New Roman"/>
                <w:b/>
                <w:sz w:val="30"/>
                <w:szCs w:val="22"/>
                <w:highlight w:val="none"/>
              </w:rPr>
              <w:t>诚 信 承 诺</w:t>
            </w:r>
          </w:p>
          <w:p w14:paraId="5D7466B5">
            <w:pPr>
              <w:adjustRightInd w:val="0"/>
              <w:snapToGrid w:val="0"/>
              <w:spacing w:line="440" w:lineRule="exact"/>
              <w:ind w:firstLine="560" w:firstLineChars="200"/>
              <w:rPr>
                <w:rFonts w:ascii="Times New Roman" w:hAnsi="Times New Roman" w:eastAsia="仿宋_GB2312"/>
                <w:sz w:val="28"/>
                <w:szCs w:val="28"/>
                <w:highlight w:val="none"/>
              </w:rPr>
            </w:pPr>
            <w:r>
              <w:rPr>
                <w:rFonts w:hint="default" w:ascii="Times New Roman" w:hAnsi="Times New Roman" w:eastAsia="仿宋_GB2312"/>
                <w:sz w:val="28"/>
                <w:szCs w:val="28"/>
                <w:highlight w:val="none"/>
              </w:rPr>
              <w:t>本人确认已了解</w:t>
            </w:r>
            <w:r>
              <w:rPr>
                <w:rFonts w:hint="eastAsia" w:eastAsia="仿宋_GB2312"/>
                <w:sz w:val="28"/>
                <w:szCs w:val="28"/>
                <w:highlight w:val="none"/>
                <w:lang w:val="en-US" w:eastAsia="zh-CN"/>
              </w:rPr>
              <w:t>2025年四川省教师数字素养提升</w:t>
            </w:r>
            <w:r>
              <w:rPr>
                <w:rFonts w:hint="default" w:ascii="Times New Roman" w:hAnsi="Times New Roman" w:eastAsia="仿宋_GB2312"/>
                <w:sz w:val="28"/>
                <w:szCs w:val="28"/>
                <w:highlight w:val="none"/>
              </w:rPr>
              <w:t>实践活动相关要求；上述作品为我的原创作品，不涉及和侵占他人的著作权；若发现涉嫌抄袭或侵犯他人著作权行为，同意取消活动资格；如涉及版权纠纷，自行承担责任；我同意作品出版权等公益性应用权属全国师生</w:t>
            </w:r>
            <w:r>
              <w:rPr>
                <w:rFonts w:hint="default" w:ascii="Times New Roman" w:hAnsi="Times New Roman" w:eastAsia="仿宋_GB2312"/>
                <w:sz w:val="28"/>
                <w:szCs w:val="28"/>
                <w:highlight w:val="none"/>
                <w:lang w:eastAsia="zh-CN"/>
              </w:rPr>
              <w:t>数字素养</w:t>
            </w:r>
            <w:r>
              <w:rPr>
                <w:rFonts w:hint="default" w:ascii="Times New Roman" w:hAnsi="Times New Roman" w:eastAsia="仿宋_GB2312"/>
                <w:sz w:val="28"/>
                <w:szCs w:val="28"/>
                <w:highlight w:val="none"/>
              </w:rPr>
              <w:t>提升实践活动组委会。</w:t>
            </w:r>
          </w:p>
          <w:p w14:paraId="1212F4B8">
            <w:pPr>
              <w:adjustRightInd w:val="0"/>
              <w:snapToGrid w:val="0"/>
              <w:spacing w:line="440" w:lineRule="exact"/>
              <w:ind w:firstLine="560"/>
              <w:rPr>
                <w:rFonts w:ascii="Times New Roman" w:hAnsi="Times New Roman" w:eastAsia="仿宋_GB2312"/>
                <w:sz w:val="28"/>
                <w:szCs w:val="28"/>
                <w:highlight w:val="none"/>
              </w:rPr>
            </w:pPr>
            <w:r>
              <w:rPr>
                <w:rFonts w:ascii="Times New Roman" w:hAnsi="Times New Roman" w:eastAsia="仿宋_GB2312"/>
                <w:sz w:val="28"/>
                <w:szCs w:val="28"/>
                <w:highlight w:val="none"/>
              </w:rPr>
              <w:t>□以上内容已阅知，本人</w:t>
            </w:r>
            <w:r>
              <w:rPr>
                <w:rFonts w:hint="default" w:ascii="Times New Roman" w:hAnsi="Times New Roman" w:eastAsia="仿宋_GB2312"/>
                <w:sz w:val="28"/>
                <w:szCs w:val="28"/>
                <w:highlight w:val="none"/>
              </w:rPr>
              <w:t>将</w:t>
            </w:r>
            <w:r>
              <w:rPr>
                <w:rFonts w:ascii="Times New Roman" w:hAnsi="Times New Roman" w:eastAsia="仿宋_GB2312"/>
                <w:sz w:val="28"/>
                <w:szCs w:val="28"/>
                <w:highlight w:val="none"/>
              </w:rPr>
              <w:t>严格遵守</w:t>
            </w:r>
            <w:r>
              <w:rPr>
                <w:rFonts w:hint="default" w:ascii="Times New Roman" w:hAnsi="Times New Roman" w:eastAsia="仿宋_GB2312"/>
                <w:sz w:val="28"/>
                <w:szCs w:val="28"/>
                <w:highlight w:val="none"/>
              </w:rPr>
              <w:t>上述承诺</w:t>
            </w:r>
            <w:r>
              <w:rPr>
                <w:rFonts w:ascii="Times New Roman" w:hAnsi="Times New Roman" w:eastAsia="仿宋_GB2312"/>
                <w:sz w:val="28"/>
                <w:szCs w:val="28"/>
                <w:highlight w:val="none"/>
              </w:rPr>
              <w:t>。</w:t>
            </w:r>
          </w:p>
        </w:tc>
      </w:tr>
      <w:tr w14:paraId="4D2E8A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48" w:hRule="atLeast"/>
          <w:jc w:val="center"/>
        </w:trPr>
        <w:tc>
          <w:tcPr>
            <w:tcW w:w="8992" w:type="dxa"/>
            <w:gridSpan w:val="12"/>
            <w:tcBorders>
              <w:top w:val="single" w:color="auto" w:sz="4" w:space="0"/>
              <w:left w:val="single" w:color="auto" w:sz="4" w:space="0"/>
              <w:right w:val="single" w:color="auto" w:sz="4" w:space="0"/>
            </w:tcBorders>
            <w:vAlign w:val="center"/>
          </w:tcPr>
          <w:p w14:paraId="5554E9BA">
            <w:pPr>
              <w:adjustRightInd w:val="0"/>
              <w:snapToGrid w:val="0"/>
              <w:spacing w:line="440" w:lineRule="exact"/>
              <w:rPr>
                <w:rFonts w:hint="default" w:ascii="Times New Roman" w:hAnsi="Times New Roman" w:eastAsia="仿宋_GB2312"/>
                <w:sz w:val="28"/>
                <w:szCs w:val="28"/>
                <w:highlight w:val="none"/>
              </w:rPr>
            </w:pPr>
            <w:r>
              <w:rPr>
                <w:rFonts w:hint="default" w:ascii="Times New Roman" w:hAnsi="Times New Roman" w:eastAsia="仿宋_GB2312"/>
                <w:sz w:val="28"/>
                <w:szCs w:val="28"/>
                <w:highlight w:val="none"/>
              </w:rPr>
              <w:t>承诺人（作者）签名：</w:t>
            </w:r>
          </w:p>
          <w:p w14:paraId="708DE9A7">
            <w:pPr>
              <w:pStyle w:val="2"/>
              <w:rPr>
                <w:rFonts w:hint="eastAsia"/>
              </w:rPr>
            </w:pPr>
          </w:p>
          <w:p w14:paraId="4C3F5006">
            <w:pPr>
              <w:numPr>
                <w:ilvl w:val="0"/>
                <w:numId w:val="6"/>
              </w:numPr>
              <w:adjustRightInd w:val="0"/>
              <w:snapToGrid w:val="0"/>
              <w:spacing w:line="440" w:lineRule="exact"/>
              <w:ind w:left="420" w:firstLine="0" w:firstLineChars="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2.</w:t>
            </w:r>
            <w:r>
              <w:rPr>
                <w:rFonts w:hint="default" w:ascii="Times New Roman" w:hAnsi="Times New Roman" w:eastAsia="仿宋_GB2312"/>
                <w:sz w:val="28"/>
                <w:szCs w:val="28"/>
                <w:highlight w:val="none"/>
                <w:u w:val="single"/>
                <w:lang w:val="en-US" w:eastAsia="zh-CN"/>
              </w:rPr>
              <w:t xml:space="preserve">                 </w:t>
            </w:r>
            <w:r>
              <w:rPr>
                <w:rFonts w:hint="default" w:ascii="Times New Roman" w:hAnsi="Times New Roman" w:eastAsia="仿宋_GB2312"/>
                <w:sz w:val="28"/>
                <w:szCs w:val="28"/>
                <w:highlight w:val="none"/>
                <w:lang w:val="en-US" w:eastAsia="zh-CN"/>
              </w:rPr>
              <w:t xml:space="preserve"> 3.</w:t>
            </w:r>
            <w:r>
              <w:rPr>
                <w:rFonts w:ascii="Times New Roman" w:hAnsi="Times New Roman" w:eastAsia="仿宋_GB2312"/>
                <w:sz w:val="28"/>
                <w:szCs w:val="28"/>
                <w:highlight w:val="none"/>
                <w:u w:val="single"/>
              </w:rPr>
              <w:t xml:space="preserve">               </w:t>
            </w:r>
            <w:r>
              <w:rPr>
                <w:rFonts w:hint="default" w:ascii="Times New Roman" w:hAnsi="Times New Roman" w:eastAsia="仿宋_GB2312"/>
                <w:sz w:val="28"/>
                <w:szCs w:val="28"/>
                <w:highlight w:val="none"/>
                <w:lang w:val="en-US" w:eastAsia="zh-CN"/>
              </w:rPr>
              <w:t xml:space="preserve"> </w:t>
            </w:r>
          </w:p>
          <w:p w14:paraId="4666F88E">
            <w:pPr>
              <w:numPr>
                <w:ilvl w:val="-1"/>
                <w:numId w:val="0"/>
              </w:numPr>
              <w:adjustRightInd w:val="0"/>
              <w:snapToGrid w:val="0"/>
              <w:spacing w:line="440" w:lineRule="exact"/>
              <w:ind w:left="420" w:firstLine="0" w:firstLineChars="0"/>
              <w:rPr>
                <w:rFonts w:hint="default" w:ascii="Times New Roman" w:hAnsi="Times New Roman" w:eastAsia="仿宋_GB2312"/>
                <w:sz w:val="28"/>
                <w:szCs w:val="28"/>
                <w:highlight w:val="none"/>
                <w:lang w:val="en-US" w:eastAsia="zh-CN"/>
              </w:rPr>
            </w:pPr>
            <w:r>
              <w:rPr>
                <w:rFonts w:hint="default" w:ascii="Times New Roman" w:hAnsi="Times New Roman" w:eastAsia="仿宋_GB2312"/>
                <w:sz w:val="28"/>
                <w:szCs w:val="28"/>
                <w:highlight w:val="none"/>
                <w:lang w:val="en-US" w:eastAsia="zh-CN"/>
              </w:rPr>
              <w:t xml:space="preserve">                    </w:t>
            </w:r>
          </w:p>
          <w:p w14:paraId="69C82DA9">
            <w:pPr>
              <w:adjustRightInd w:val="0"/>
              <w:snapToGrid w:val="0"/>
              <w:spacing w:line="440" w:lineRule="exact"/>
              <w:ind w:firstLine="7000" w:firstLineChars="2500"/>
              <w:rPr>
                <w:rFonts w:hint="default" w:ascii="Times New Roman" w:hAnsi="Times New Roman" w:eastAsia="仿宋_GB2312" w:cs="Times New Roman"/>
                <w:kern w:val="2"/>
                <w:sz w:val="28"/>
                <w:szCs w:val="28"/>
                <w:highlight w:val="none"/>
                <w:lang w:val="en-US" w:eastAsia="zh-CN" w:bidi="ar-SA"/>
              </w:rPr>
            </w:pPr>
            <w:r>
              <w:rPr>
                <w:rFonts w:ascii="Times New Roman" w:hAnsi="Times New Roman" w:eastAsia="仿宋_GB2312"/>
                <w:sz w:val="28"/>
                <w:szCs w:val="28"/>
                <w:highlight w:val="none"/>
              </w:rPr>
              <w:t>年</w:t>
            </w:r>
            <w:r>
              <w:rPr>
                <w:rFonts w:hint="default" w:ascii="Times New Roman" w:hAnsi="Times New Roman" w:eastAsia="仿宋_GB2312"/>
                <w:sz w:val="28"/>
                <w:szCs w:val="28"/>
                <w:highlight w:val="none"/>
              </w:rPr>
              <w:t xml:space="preserve">  </w:t>
            </w:r>
            <w:r>
              <w:rPr>
                <w:rFonts w:ascii="Times New Roman" w:hAnsi="Times New Roman" w:eastAsia="仿宋_GB2312"/>
                <w:sz w:val="28"/>
                <w:szCs w:val="28"/>
                <w:highlight w:val="none"/>
              </w:rPr>
              <w:t xml:space="preserve"> 月   日</w:t>
            </w:r>
          </w:p>
        </w:tc>
      </w:tr>
    </w:tbl>
    <w:p w14:paraId="78548BAF">
      <w:pPr>
        <w:widowControl/>
        <w:spacing w:line="440" w:lineRule="exact"/>
        <w:ind w:firstLine="0"/>
        <w:jc w:val="left"/>
        <w:rPr>
          <w:rFonts w:ascii="Times New Roman" w:hAnsi="Times New Roman" w:eastAsia="仿宋_GB2312"/>
          <w:sz w:val="32"/>
          <w:szCs w:val="32"/>
          <w:highlight w:val="none"/>
        </w:rPr>
      </w:pPr>
      <w:r>
        <w:rPr>
          <w:rFonts w:hint="default" w:ascii="Times New Roman" w:hAnsi="Times New Roman" w:eastAsia="仿宋_GB2312"/>
          <w:sz w:val="28"/>
          <w:szCs w:val="28"/>
          <w:highlight w:val="none"/>
        </w:rPr>
        <w:br w:type="page"/>
      </w:r>
      <w:r>
        <w:rPr>
          <w:rFonts w:hint="default" w:ascii="Times New Roman" w:eastAsia="仿宋_GB2312"/>
          <w:sz w:val="32"/>
          <w:szCs w:val="32"/>
          <w:highlight w:val="none"/>
        </w:rPr>
        <w:t>附</w:t>
      </w:r>
      <w:r>
        <w:rPr>
          <w:rFonts w:hint="default" w:ascii="Times New Roman" w:eastAsia="仿宋_GB2312"/>
          <w:sz w:val="32"/>
          <w:szCs w:val="32"/>
          <w:highlight w:val="none"/>
          <w:lang w:val="en-US" w:eastAsia="zh-CN"/>
        </w:rPr>
        <w:t>表</w:t>
      </w:r>
      <w:r>
        <w:rPr>
          <w:rFonts w:hint="default" w:ascii="Times New Roman" w:eastAsia="仿宋_GB2312"/>
          <w:sz w:val="32"/>
          <w:szCs w:val="32"/>
          <w:highlight w:val="none"/>
        </w:rPr>
        <w:t>3：</w:t>
      </w:r>
    </w:p>
    <w:p w14:paraId="08CEB4E0">
      <w:pPr>
        <w:spacing w:line="440" w:lineRule="exact"/>
        <w:rPr>
          <w:rFonts w:ascii="Times New Roman" w:eastAsia="仿宋_GB2312"/>
          <w:sz w:val="28"/>
          <w:szCs w:val="28"/>
          <w:highlight w:val="none"/>
        </w:rPr>
      </w:pPr>
      <w:r>
        <w:rPr>
          <w:rFonts w:hint="default" w:ascii="Times New Roman" w:eastAsia="仿宋_GB2312"/>
          <w:sz w:val="28"/>
          <w:szCs w:val="28"/>
          <w:highlight w:val="none"/>
        </w:rPr>
        <w:t xml:space="preserve">                    </w:t>
      </w:r>
    </w:p>
    <w:p w14:paraId="42D1C2AE">
      <w:pPr>
        <w:spacing w:line="440" w:lineRule="exact"/>
        <w:jc w:val="center"/>
        <w:rPr>
          <w:rFonts w:ascii="Times New Roman" w:hAnsi="Times New Roman" w:eastAsia="仿宋_GB2312"/>
          <w:b/>
          <w:sz w:val="32"/>
          <w:szCs w:val="32"/>
          <w:highlight w:val="none"/>
        </w:rPr>
      </w:pPr>
      <w:r>
        <w:rPr>
          <w:rFonts w:hint="default" w:ascii="Times New Roman" w:hAnsi="Times New Roman" w:eastAsia="仿宋_GB2312"/>
          <w:b/>
          <w:sz w:val="32"/>
          <w:szCs w:val="32"/>
          <w:highlight w:val="none"/>
          <w:lang w:val="en-US" w:eastAsia="zh-CN"/>
        </w:rPr>
        <w:t>四川省教师数字素养提升实践活动</w:t>
      </w:r>
      <w:r>
        <w:rPr>
          <w:rFonts w:hint="default" w:ascii="Times New Roman" w:hAnsi="Times New Roman" w:eastAsia="仿宋_GB2312"/>
          <w:b/>
          <w:sz w:val="32"/>
          <w:szCs w:val="32"/>
          <w:highlight w:val="none"/>
        </w:rPr>
        <w:t>联系人信息表</w:t>
      </w:r>
    </w:p>
    <w:p w14:paraId="1E7177A3">
      <w:pPr>
        <w:spacing w:line="440" w:lineRule="exact"/>
        <w:jc w:val="center"/>
        <w:rPr>
          <w:rFonts w:hint="default" w:ascii="Times New Roman" w:eastAsia="仿宋_GB2312"/>
          <w:sz w:val="24"/>
          <w:highlight w:val="none"/>
        </w:rPr>
      </w:pPr>
      <w:r>
        <w:rPr>
          <w:rFonts w:hint="default" w:ascii="Times New Roman" w:eastAsia="仿宋_GB2312"/>
          <w:sz w:val="24"/>
          <w:highlight w:val="none"/>
        </w:rPr>
        <w:t>（由</w:t>
      </w:r>
      <w:r>
        <w:rPr>
          <w:rFonts w:hint="eastAsia" w:eastAsia="仿宋_GB2312"/>
          <w:sz w:val="24"/>
          <w:highlight w:val="none"/>
          <w:lang w:val="en-US" w:eastAsia="zh-CN"/>
        </w:rPr>
        <w:t>市（州）、</w:t>
      </w:r>
      <w:r>
        <w:rPr>
          <w:rFonts w:hint="default" w:ascii="Times New Roman" w:eastAsia="仿宋_GB2312"/>
          <w:sz w:val="24"/>
          <w:highlight w:val="none"/>
        </w:rPr>
        <w:t>高等学校活动组织</w:t>
      </w:r>
      <w:r>
        <w:rPr>
          <w:rFonts w:hint="eastAsia" w:eastAsia="仿宋_GB2312"/>
          <w:sz w:val="24"/>
          <w:highlight w:val="none"/>
          <w:lang w:val="en-US" w:eastAsia="zh-CN"/>
        </w:rPr>
        <w:t>单位</w:t>
      </w:r>
      <w:r>
        <w:rPr>
          <w:rFonts w:hint="default" w:ascii="Times New Roman" w:eastAsia="仿宋_GB2312"/>
          <w:sz w:val="24"/>
          <w:highlight w:val="none"/>
        </w:rPr>
        <w:t>填写）</w:t>
      </w:r>
    </w:p>
    <w:p w14:paraId="61C9CE23">
      <w:pPr>
        <w:pStyle w:val="2"/>
      </w:pPr>
    </w:p>
    <w:p w14:paraId="64D59839">
      <w:pPr>
        <w:spacing w:line="440" w:lineRule="exact"/>
        <w:rPr>
          <w:rFonts w:hint="default" w:ascii="Times New Roman" w:hAnsi="Times New Roman" w:eastAsia="仿宋_GB2312"/>
          <w:b/>
          <w:sz w:val="28"/>
          <w:szCs w:val="28"/>
          <w:highlight w:val="none"/>
          <w:u w:val="single"/>
        </w:rPr>
      </w:pPr>
      <w:r>
        <w:rPr>
          <w:rFonts w:hint="default" w:ascii="Times New Roman" w:hAnsi="Times New Roman" w:eastAsia="仿宋_GB2312"/>
          <w:sz w:val="28"/>
          <w:szCs w:val="28"/>
          <w:highlight w:val="none"/>
        </w:rPr>
        <w:t>单位名称：</w:t>
      </w:r>
      <w:r>
        <w:rPr>
          <w:rFonts w:hint="default" w:ascii="Times New Roman" w:hAnsi="Times New Roman" w:eastAsia="仿宋_GB2312"/>
          <w:sz w:val="28"/>
          <w:szCs w:val="28"/>
          <w:highlight w:val="none"/>
          <w:u w:val="single"/>
        </w:rPr>
        <w:t xml:space="preserve">   </w:t>
      </w:r>
      <w:r>
        <w:rPr>
          <w:rFonts w:hint="default" w:ascii="Times New Roman" w:hAnsi="Times New Roman" w:eastAsia="仿宋_GB2312"/>
          <w:b/>
          <w:sz w:val="28"/>
          <w:szCs w:val="28"/>
          <w:highlight w:val="none"/>
          <w:u w:val="single"/>
        </w:rPr>
        <w:t xml:space="preserve">              </w:t>
      </w:r>
    </w:p>
    <w:p w14:paraId="0F7ABA42">
      <w:pPr>
        <w:pStyle w:val="2"/>
      </w:pPr>
    </w:p>
    <w:bookmarkEnd w:id="13"/>
    <w:tbl>
      <w:tblPr>
        <w:tblStyle w:val="25"/>
        <w:tblW w:w="104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2"/>
        <w:gridCol w:w="2080"/>
        <w:gridCol w:w="2194"/>
        <w:gridCol w:w="1821"/>
        <w:gridCol w:w="1821"/>
      </w:tblGrid>
      <w:tr w14:paraId="41E592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jc w:val="center"/>
        </w:trPr>
        <w:tc>
          <w:tcPr>
            <w:tcW w:w="2542" w:type="dxa"/>
            <w:vAlign w:val="center"/>
          </w:tcPr>
          <w:p w14:paraId="2E25DE5D">
            <w:pPr>
              <w:spacing w:line="440" w:lineRule="exact"/>
              <w:jc w:val="center"/>
              <w:rPr>
                <w:rFonts w:hint="eastAsia" w:ascii="Times New Roman" w:hAnsi="Times New Roman" w:eastAsia="仿宋_GB2312"/>
                <w:bCs/>
                <w:sz w:val="28"/>
                <w:szCs w:val="28"/>
                <w:highlight w:val="none"/>
                <w:lang w:val="en-US" w:eastAsia="zh-CN"/>
              </w:rPr>
            </w:pPr>
            <w:r>
              <w:rPr>
                <w:rFonts w:hint="eastAsia" w:eastAsia="仿宋_GB2312"/>
                <w:bCs/>
                <w:sz w:val="28"/>
                <w:szCs w:val="28"/>
                <w:highlight w:val="none"/>
                <w:lang w:val="en-US" w:eastAsia="zh-CN"/>
              </w:rPr>
              <w:t>项目</w:t>
            </w:r>
          </w:p>
        </w:tc>
        <w:tc>
          <w:tcPr>
            <w:tcW w:w="2080" w:type="dxa"/>
            <w:vAlign w:val="center"/>
          </w:tcPr>
          <w:p w14:paraId="5025B070">
            <w:pPr>
              <w:spacing w:line="440" w:lineRule="exact"/>
              <w:jc w:val="center"/>
              <w:rPr>
                <w:rFonts w:hint="eastAsia" w:ascii="Times New Roman" w:hAnsi="Times New Roman" w:eastAsia="仿宋_GB2312"/>
                <w:bCs/>
                <w:sz w:val="28"/>
                <w:szCs w:val="28"/>
                <w:highlight w:val="none"/>
                <w:lang w:val="en-US" w:eastAsia="zh-CN"/>
              </w:rPr>
            </w:pPr>
            <w:r>
              <w:rPr>
                <w:rFonts w:hint="eastAsia" w:eastAsia="仿宋_GB2312"/>
                <w:bCs/>
                <w:sz w:val="28"/>
                <w:szCs w:val="28"/>
                <w:highlight w:val="none"/>
                <w:lang w:val="en-US" w:eastAsia="zh-CN"/>
              </w:rPr>
              <w:t>联系人</w:t>
            </w:r>
          </w:p>
        </w:tc>
        <w:tc>
          <w:tcPr>
            <w:tcW w:w="2194" w:type="dxa"/>
            <w:vAlign w:val="center"/>
          </w:tcPr>
          <w:p w14:paraId="3F6EA4CB">
            <w:pPr>
              <w:spacing w:line="440" w:lineRule="exact"/>
              <w:jc w:val="center"/>
              <w:rPr>
                <w:rFonts w:hint="eastAsia" w:ascii="Times New Roman" w:hAnsi="Times New Roman" w:eastAsia="仿宋_GB2312"/>
                <w:bCs/>
                <w:sz w:val="28"/>
                <w:szCs w:val="28"/>
                <w:highlight w:val="none"/>
                <w:lang w:val="en-US" w:eastAsia="zh-CN"/>
              </w:rPr>
            </w:pPr>
            <w:r>
              <w:rPr>
                <w:rFonts w:hint="eastAsia" w:eastAsia="仿宋_GB2312"/>
                <w:bCs/>
                <w:sz w:val="28"/>
                <w:szCs w:val="28"/>
                <w:highlight w:val="none"/>
                <w:lang w:val="en-US" w:eastAsia="zh-CN"/>
              </w:rPr>
              <w:t>单位</w:t>
            </w:r>
          </w:p>
        </w:tc>
        <w:tc>
          <w:tcPr>
            <w:tcW w:w="1821" w:type="dxa"/>
            <w:vAlign w:val="center"/>
          </w:tcPr>
          <w:p w14:paraId="010B6A33">
            <w:pPr>
              <w:spacing w:line="440" w:lineRule="exact"/>
              <w:jc w:val="center"/>
              <w:rPr>
                <w:rFonts w:hint="default" w:ascii="Times New Roman" w:hAnsi="Times New Roman" w:eastAsia="仿宋_GB2312"/>
                <w:bCs/>
                <w:sz w:val="28"/>
                <w:szCs w:val="28"/>
                <w:highlight w:val="none"/>
                <w:lang w:val="en-US" w:eastAsia="zh-CN"/>
              </w:rPr>
            </w:pPr>
            <w:r>
              <w:rPr>
                <w:rFonts w:hint="default" w:ascii="Times New Roman" w:hAnsi="Times New Roman" w:eastAsia="仿宋_GB2312"/>
                <w:bCs/>
                <w:sz w:val="28"/>
                <w:szCs w:val="28"/>
                <w:highlight w:val="none"/>
              </w:rPr>
              <w:t>部门职务</w:t>
            </w:r>
          </w:p>
        </w:tc>
        <w:tc>
          <w:tcPr>
            <w:tcW w:w="1821" w:type="dxa"/>
            <w:vAlign w:val="center"/>
          </w:tcPr>
          <w:p w14:paraId="39FBDA6A">
            <w:pPr>
              <w:spacing w:line="440" w:lineRule="exact"/>
              <w:jc w:val="center"/>
              <w:rPr>
                <w:rFonts w:hint="default" w:ascii="Times New Roman" w:hAnsi="Times New Roman" w:eastAsia="仿宋_GB2312"/>
                <w:bCs/>
                <w:sz w:val="28"/>
                <w:szCs w:val="28"/>
                <w:highlight w:val="none"/>
                <w:lang w:val="en-US"/>
              </w:rPr>
            </w:pPr>
            <w:r>
              <w:rPr>
                <w:rFonts w:hint="eastAsia" w:eastAsia="仿宋_GB2312"/>
                <w:bCs/>
                <w:sz w:val="28"/>
                <w:szCs w:val="28"/>
                <w:highlight w:val="none"/>
                <w:lang w:val="en-US" w:eastAsia="zh-CN"/>
              </w:rPr>
              <w:t>手机号码</w:t>
            </w:r>
          </w:p>
        </w:tc>
      </w:tr>
      <w:tr w14:paraId="194FD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5" w:hRule="atLeast"/>
          <w:jc w:val="center"/>
        </w:trPr>
        <w:tc>
          <w:tcPr>
            <w:tcW w:w="2542" w:type="dxa"/>
            <w:vAlign w:val="center"/>
          </w:tcPr>
          <w:p w14:paraId="42FAA0D3">
            <w:pPr>
              <w:spacing w:line="440" w:lineRule="exact"/>
              <w:jc w:val="center"/>
              <w:rPr>
                <w:rFonts w:hint="default" w:ascii="Times New Roman" w:hAnsi="Times New Roman" w:eastAsia="仿宋_GB2312"/>
                <w:bCs/>
                <w:sz w:val="28"/>
                <w:szCs w:val="28"/>
                <w:highlight w:val="none"/>
                <w:lang w:val="en-US" w:eastAsia="zh-CN"/>
              </w:rPr>
            </w:pPr>
            <w:r>
              <w:rPr>
                <w:rFonts w:hint="eastAsia" w:eastAsia="仿宋_GB2312"/>
                <w:bCs/>
                <w:sz w:val="28"/>
                <w:szCs w:val="28"/>
                <w:highlight w:val="none"/>
                <w:lang w:val="en-US" w:eastAsia="zh-CN"/>
              </w:rPr>
              <w:t>常规项目</w:t>
            </w:r>
          </w:p>
        </w:tc>
        <w:tc>
          <w:tcPr>
            <w:tcW w:w="2080" w:type="dxa"/>
            <w:vAlign w:val="center"/>
          </w:tcPr>
          <w:p w14:paraId="7E98B984">
            <w:pPr>
              <w:spacing w:line="440" w:lineRule="exact"/>
              <w:rPr>
                <w:rFonts w:ascii="Times New Roman" w:hAnsi="Times New Roman" w:eastAsia="仿宋_GB2312"/>
                <w:bCs/>
                <w:sz w:val="28"/>
                <w:szCs w:val="28"/>
                <w:highlight w:val="none"/>
              </w:rPr>
            </w:pPr>
          </w:p>
        </w:tc>
        <w:tc>
          <w:tcPr>
            <w:tcW w:w="2194" w:type="dxa"/>
            <w:vAlign w:val="center"/>
          </w:tcPr>
          <w:p w14:paraId="52399AFF">
            <w:pPr>
              <w:spacing w:line="440" w:lineRule="exact"/>
              <w:jc w:val="center"/>
              <w:rPr>
                <w:rFonts w:ascii="Times New Roman" w:hAnsi="Times New Roman" w:eastAsia="仿宋_GB2312"/>
                <w:bCs/>
                <w:sz w:val="28"/>
                <w:szCs w:val="28"/>
                <w:highlight w:val="none"/>
              </w:rPr>
            </w:pPr>
          </w:p>
        </w:tc>
        <w:tc>
          <w:tcPr>
            <w:tcW w:w="1821" w:type="dxa"/>
            <w:vAlign w:val="center"/>
          </w:tcPr>
          <w:p w14:paraId="16A5E5E2">
            <w:pPr>
              <w:spacing w:line="440" w:lineRule="exact"/>
              <w:rPr>
                <w:rFonts w:ascii="Times New Roman" w:hAnsi="Times New Roman" w:eastAsia="仿宋_GB2312"/>
                <w:bCs/>
                <w:sz w:val="28"/>
                <w:szCs w:val="28"/>
                <w:highlight w:val="none"/>
              </w:rPr>
            </w:pPr>
          </w:p>
        </w:tc>
        <w:tc>
          <w:tcPr>
            <w:tcW w:w="1821" w:type="dxa"/>
            <w:vAlign w:val="center"/>
          </w:tcPr>
          <w:p w14:paraId="611B105B">
            <w:pPr>
              <w:spacing w:line="440" w:lineRule="exact"/>
              <w:rPr>
                <w:rFonts w:ascii="Times New Roman" w:hAnsi="Times New Roman" w:eastAsia="仿宋_GB2312"/>
                <w:bCs/>
                <w:sz w:val="28"/>
                <w:szCs w:val="28"/>
                <w:highlight w:val="none"/>
              </w:rPr>
            </w:pPr>
          </w:p>
        </w:tc>
      </w:tr>
      <w:tr w14:paraId="272E2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542" w:type="dxa"/>
            <w:vAlign w:val="center"/>
          </w:tcPr>
          <w:p w14:paraId="2A73B440">
            <w:pPr>
              <w:spacing w:line="440" w:lineRule="exact"/>
              <w:jc w:val="center"/>
              <w:rPr>
                <w:rFonts w:hint="default" w:ascii="Times New Roman" w:hAnsi="Times New Roman" w:eastAsia="仿宋_GB2312"/>
                <w:bCs/>
                <w:sz w:val="28"/>
                <w:szCs w:val="28"/>
                <w:highlight w:val="none"/>
                <w:lang w:val="en-US" w:eastAsia="zh-CN"/>
              </w:rPr>
            </w:pPr>
            <w:r>
              <w:rPr>
                <w:rFonts w:hint="eastAsia" w:eastAsia="仿宋_GB2312"/>
                <w:bCs/>
                <w:sz w:val="28"/>
                <w:szCs w:val="28"/>
                <w:highlight w:val="none"/>
                <w:lang w:val="en-US" w:eastAsia="zh-CN"/>
              </w:rPr>
              <w:t>特色项目-</w:t>
            </w:r>
            <w:r>
              <w:rPr>
                <w:rFonts w:hint="eastAsia" w:ascii="仿宋_GB2312" w:hAnsi="仿宋_GB2312" w:eastAsia="仿宋_GB2312" w:cs="仿宋_GB2312"/>
                <w:b w:val="0"/>
                <w:bCs w:val="0"/>
                <w:kern w:val="2"/>
                <w:sz w:val="28"/>
                <w:szCs w:val="28"/>
                <w:lang w:val="en-US" w:eastAsia="zh-CN" w:bidi="ar-SA"/>
              </w:rPr>
              <w:t>中小学教师数字化集体教学设计</w:t>
            </w:r>
          </w:p>
        </w:tc>
        <w:tc>
          <w:tcPr>
            <w:tcW w:w="2080" w:type="dxa"/>
            <w:vAlign w:val="center"/>
          </w:tcPr>
          <w:p w14:paraId="33E22506">
            <w:pPr>
              <w:spacing w:line="440" w:lineRule="exact"/>
              <w:rPr>
                <w:rFonts w:ascii="Times New Roman" w:hAnsi="Times New Roman" w:eastAsia="仿宋_GB2312"/>
                <w:bCs/>
                <w:sz w:val="28"/>
                <w:szCs w:val="28"/>
                <w:highlight w:val="none"/>
              </w:rPr>
            </w:pPr>
            <w:r>
              <w:rPr>
                <w:rFonts w:hint="default" w:ascii="Times New Roman" w:hAnsi="Times New Roman" w:eastAsia="仿宋_GB2312"/>
                <w:bCs/>
                <w:sz w:val="28"/>
                <w:szCs w:val="28"/>
                <w:highlight w:val="none"/>
              </w:rPr>
              <w:t xml:space="preserve">      </w:t>
            </w:r>
          </w:p>
        </w:tc>
        <w:tc>
          <w:tcPr>
            <w:tcW w:w="2194" w:type="dxa"/>
            <w:vAlign w:val="center"/>
          </w:tcPr>
          <w:p w14:paraId="56B01FED">
            <w:pPr>
              <w:spacing w:line="440" w:lineRule="exact"/>
              <w:rPr>
                <w:rFonts w:hint="default" w:ascii="Times New Roman" w:hAnsi="Times New Roman" w:eastAsia="仿宋_GB2312"/>
                <w:bCs/>
                <w:sz w:val="28"/>
                <w:szCs w:val="28"/>
                <w:highlight w:val="none"/>
              </w:rPr>
            </w:pPr>
          </w:p>
        </w:tc>
        <w:tc>
          <w:tcPr>
            <w:tcW w:w="1821" w:type="dxa"/>
            <w:vAlign w:val="center"/>
          </w:tcPr>
          <w:p w14:paraId="0F456250">
            <w:pPr>
              <w:spacing w:line="440" w:lineRule="exact"/>
              <w:rPr>
                <w:rFonts w:hint="default" w:ascii="Times New Roman" w:hAnsi="Times New Roman" w:eastAsia="仿宋_GB2312"/>
                <w:bCs/>
                <w:sz w:val="28"/>
                <w:szCs w:val="28"/>
                <w:highlight w:val="none"/>
              </w:rPr>
            </w:pPr>
          </w:p>
        </w:tc>
        <w:tc>
          <w:tcPr>
            <w:tcW w:w="1821" w:type="dxa"/>
            <w:vAlign w:val="center"/>
          </w:tcPr>
          <w:p w14:paraId="0C3D5735">
            <w:pPr>
              <w:spacing w:line="440" w:lineRule="exact"/>
              <w:rPr>
                <w:rFonts w:hint="default" w:ascii="Times New Roman" w:hAnsi="Times New Roman" w:eastAsia="仿宋_GB2312"/>
                <w:bCs/>
                <w:sz w:val="28"/>
                <w:szCs w:val="28"/>
                <w:highlight w:val="none"/>
              </w:rPr>
            </w:pPr>
          </w:p>
        </w:tc>
      </w:tr>
    </w:tbl>
    <w:p w14:paraId="617051A6">
      <w:pPr>
        <w:spacing w:line="440" w:lineRule="exact"/>
        <w:ind w:firstLine="470" w:firstLineChars="196"/>
        <w:rPr>
          <w:rFonts w:ascii="Times New Roman" w:eastAsia="仿宋_GB2312"/>
          <w:sz w:val="24"/>
          <w:highlight w:val="none"/>
        </w:rPr>
      </w:pPr>
      <w:r>
        <w:rPr>
          <w:rFonts w:hint="default" w:ascii="Times New Roman" w:eastAsia="仿宋_GB2312"/>
          <w:sz w:val="24"/>
          <w:highlight w:val="none"/>
        </w:rPr>
        <w:t>填写说明：</w:t>
      </w:r>
    </w:p>
    <w:p w14:paraId="285A7D69">
      <w:pPr>
        <w:numPr>
          <w:ilvl w:val="0"/>
          <w:numId w:val="7"/>
        </w:numPr>
        <w:spacing w:line="440" w:lineRule="exact"/>
        <w:ind w:firstLine="470" w:firstLineChars="196"/>
        <w:rPr>
          <w:rFonts w:hint="eastAsia" w:eastAsia="仿宋_GB2312"/>
          <w:sz w:val="24"/>
          <w:highlight w:val="none"/>
          <w:lang w:val="en-US" w:eastAsia="zh-CN"/>
        </w:rPr>
      </w:pPr>
      <w:r>
        <w:rPr>
          <w:rFonts w:hint="eastAsia" w:eastAsia="仿宋_GB2312"/>
          <w:sz w:val="24"/>
          <w:highlight w:val="none"/>
          <w:lang w:val="en-US" w:eastAsia="zh-CN"/>
        </w:rPr>
        <w:t>联系人须为该项业务工作的具体经办人，</w:t>
      </w:r>
      <w:r>
        <w:rPr>
          <w:rFonts w:hint="default" w:ascii="Times New Roman" w:eastAsia="仿宋_GB2312"/>
          <w:sz w:val="24"/>
          <w:highlight w:val="none"/>
          <w:lang w:val="en-US" w:eastAsia="zh-CN"/>
        </w:rPr>
        <w:t>组委会</w:t>
      </w:r>
      <w:r>
        <w:rPr>
          <w:rFonts w:hint="default" w:ascii="Times New Roman" w:eastAsia="仿宋_GB2312"/>
          <w:sz w:val="24"/>
          <w:highlight w:val="none"/>
        </w:rPr>
        <w:t>将以此表为准，对</w:t>
      </w:r>
      <w:r>
        <w:rPr>
          <w:rFonts w:hint="eastAsia" w:eastAsia="仿宋_GB2312"/>
          <w:sz w:val="24"/>
          <w:highlight w:val="none"/>
          <w:lang w:val="en-US" w:eastAsia="zh-CN"/>
        </w:rPr>
        <w:t>组织单位的账号进行注册、审核。（活动账户信息、操作手册另行通知）</w:t>
      </w:r>
    </w:p>
    <w:p w14:paraId="75B1AFB7">
      <w:pPr>
        <w:numPr>
          <w:ilvl w:val="0"/>
          <w:numId w:val="7"/>
        </w:numPr>
        <w:spacing w:line="440" w:lineRule="exact"/>
        <w:ind w:firstLine="470" w:firstLineChars="196"/>
        <w:rPr>
          <w:rFonts w:ascii="Times New Roman" w:eastAsia="仿宋_GB2312"/>
          <w:sz w:val="24"/>
          <w:highlight w:val="none"/>
        </w:rPr>
      </w:pPr>
      <w:r>
        <w:rPr>
          <w:rFonts w:hint="default" w:ascii="Times New Roman" w:eastAsia="仿宋_GB2312"/>
          <w:sz w:val="24"/>
          <w:highlight w:val="none"/>
        </w:rPr>
        <w:t>请</w:t>
      </w:r>
      <w:r>
        <w:rPr>
          <w:rFonts w:hint="eastAsia" w:eastAsia="仿宋_GB2312"/>
          <w:sz w:val="24"/>
          <w:highlight w:val="none"/>
          <w:lang w:val="en-US" w:eastAsia="zh-CN"/>
        </w:rPr>
        <w:t>市（州）、</w:t>
      </w:r>
      <w:r>
        <w:rPr>
          <w:rFonts w:hint="default" w:ascii="Times New Roman" w:eastAsia="仿宋_GB2312"/>
          <w:sz w:val="24"/>
          <w:highlight w:val="none"/>
        </w:rPr>
        <w:t>高等学校</w:t>
      </w:r>
      <w:r>
        <w:rPr>
          <w:rFonts w:hint="default" w:ascii="Times New Roman" w:eastAsia="仿宋_GB2312"/>
          <w:sz w:val="24"/>
          <w:highlight w:val="none"/>
          <w:lang w:val="en-US" w:eastAsia="zh-CN"/>
        </w:rPr>
        <w:t>活动</w:t>
      </w:r>
      <w:r>
        <w:rPr>
          <w:rFonts w:hint="default" w:ascii="Times New Roman" w:eastAsia="仿宋_GB2312"/>
          <w:sz w:val="24"/>
          <w:highlight w:val="none"/>
        </w:rPr>
        <w:t>组织</w:t>
      </w:r>
      <w:r>
        <w:rPr>
          <w:rFonts w:hint="eastAsia" w:eastAsia="仿宋_GB2312"/>
          <w:sz w:val="24"/>
          <w:highlight w:val="none"/>
          <w:lang w:val="en-US" w:eastAsia="zh-CN"/>
        </w:rPr>
        <w:t>单位于</w:t>
      </w:r>
      <w:r>
        <w:rPr>
          <w:rFonts w:hint="eastAsia" w:eastAsia="仿宋_GB2312"/>
          <w:color w:val="auto"/>
          <w:sz w:val="24"/>
          <w:highlight w:val="none"/>
          <w:lang w:val="en-US" w:eastAsia="zh-CN"/>
        </w:rPr>
        <w:t>6月12日</w:t>
      </w:r>
      <w:r>
        <w:rPr>
          <w:rFonts w:hint="eastAsia" w:eastAsia="仿宋_GB2312"/>
          <w:sz w:val="24"/>
          <w:highlight w:val="none"/>
          <w:lang w:val="en-US" w:eastAsia="zh-CN"/>
        </w:rPr>
        <w:t>前</w:t>
      </w:r>
      <w:r>
        <w:rPr>
          <w:rFonts w:hint="default" w:ascii="Times New Roman" w:eastAsia="仿宋_GB2312"/>
          <w:sz w:val="24"/>
          <w:highlight w:val="none"/>
        </w:rPr>
        <w:t>将此表加盖公章</w:t>
      </w:r>
      <w:r>
        <w:rPr>
          <w:rFonts w:hint="default" w:ascii="Times New Roman" w:eastAsia="仿宋_GB2312"/>
          <w:sz w:val="24"/>
          <w:highlight w:val="none"/>
          <w:lang w:val="en-US" w:eastAsia="zh-CN"/>
        </w:rPr>
        <w:t>的</w:t>
      </w:r>
      <w:r>
        <w:rPr>
          <w:rFonts w:hint="default" w:ascii="Times New Roman" w:eastAsia="仿宋_GB2312"/>
          <w:sz w:val="24"/>
          <w:highlight w:val="none"/>
        </w:rPr>
        <w:t>扫描版</w:t>
      </w:r>
      <w:r>
        <w:rPr>
          <w:rFonts w:hint="eastAsia" w:eastAsia="仿宋_GB2312"/>
          <w:sz w:val="24"/>
          <w:highlight w:val="none"/>
          <w:lang w:val="en-US" w:eastAsia="zh-CN"/>
        </w:rPr>
        <w:t>和word版发送至邮箱</w:t>
      </w:r>
      <w:r>
        <w:rPr>
          <w:rFonts w:hint="eastAsia" w:eastAsia="仿宋_GB2312"/>
          <w:sz w:val="28"/>
          <w:szCs w:val="28"/>
          <w:highlight w:val="none"/>
          <w:lang w:val="en-US" w:eastAsia="zh-CN"/>
        </w:rPr>
        <w:t>scsshd@126.com</w:t>
      </w:r>
      <w:r>
        <w:rPr>
          <w:rFonts w:hint="default" w:ascii="Times New Roman" w:eastAsia="仿宋_GB2312"/>
          <w:sz w:val="24"/>
          <w:highlight w:val="none"/>
        </w:rPr>
        <w:t>。</w:t>
      </w:r>
    </w:p>
    <w:p w14:paraId="226CA668">
      <w:pPr>
        <w:spacing w:line="440" w:lineRule="exact"/>
        <w:ind w:firstLine="3103" w:firstLineChars="1293"/>
        <w:rPr>
          <w:rFonts w:ascii="Times New Roman" w:eastAsia="仿宋_GB2312"/>
          <w:sz w:val="24"/>
          <w:highlight w:val="none"/>
        </w:rPr>
      </w:pPr>
    </w:p>
    <w:p w14:paraId="080DE7A0">
      <w:pPr>
        <w:spacing w:line="440" w:lineRule="exact"/>
        <w:ind w:firstLine="5017" w:firstLineChars="1792"/>
        <w:rPr>
          <w:rFonts w:ascii="Times New Roman" w:hAnsi="Times New Roman" w:eastAsia="仿宋_GB2312"/>
          <w:sz w:val="28"/>
          <w:highlight w:val="none"/>
        </w:rPr>
      </w:pPr>
    </w:p>
    <w:p w14:paraId="10422406">
      <w:pPr>
        <w:spacing w:line="440" w:lineRule="exact"/>
        <w:ind w:firstLine="5577" w:firstLineChars="1992"/>
        <w:rPr>
          <w:rFonts w:ascii="Times New Roman" w:hAnsi="Times New Roman" w:eastAsia="仿宋_GB2312"/>
          <w:sz w:val="28"/>
          <w:highlight w:val="none"/>
        </w:rPr>
      </w:pPr>
      <w:r>
        <w:rPr>
          <w:rFonts w:hint="default" w:ascii="Times New Roman" w:hAnsi="Times New Roman" w:eastAsia="仿宋_GB2312"/>
          <w:sz w:val="28"/>
          <w:highlight w:val="none"/>
        </w:rPr>
        <w:t>单位</w:t>
      </w:r>
      <w:r>
        <w:rPr>
          <w:rFonts w:ascii="Times New Roman" w:hAnsi="Times New Roman" w:eastAsia="仿宋_GB2312"/>
          <w:sz w:val="28"/>
          <w:highlight w:val="none"/>
        </w:rPr>
        <w:t>公章</w:t>
      </w:r>
      <w:r>
        <w:rPr>
          <w:rFonts w:hint="default" w:ascii="Times New Roman" w:hAnsi="Times New Roman" w:eastAsia="仿宋_GB2312"/>
          <w:sz w:val="28"/>
          <w:highlight w:val="none"/>
        </w:rPr>
        <w:t>：</w:t>
      </w:r>
    </w:p>
    <w:p w14:paraId="505E8546">
      <w:pPr>
        <w:spacing w:line="440" w:lineRule="exact"/>
        <w:ind w:firstLine="5577" w:firstLineChars="1992"/>
        <w:rPr>
          <w:rFonts w:ascii="Times New Roman" w:hAnsi="Times New Roman" w:eastAsia="仿宋_GB2312"/>
          <w:sz w:val="28"/>
          <w:highlight w:val="none"/>
        </w:rPr>
      </w:pPr>
    </w:p>
    <w:p w14:paraId="114739E3">
      <w:pPr>
        <w:spacing w:line="440" w:lineRule="exact"/>
        <w:ind w:firstLine="5432" w:firstLineChars="1940"/>
        <w:rPr>
          <w:rFonts w:ascii="Times New Roman" w:hAnsi="Times New Roman" w:eastAsia="仿宋_GB2312"/>
          <w:bCs/>
          <w:sz w:val="28"/>
          <w:highlight w:val="none"/>
        </w:rPr>
      </w:pPr>
      <w:r>
        <w:rPr>
          <w:rFonts w:hint="default" w:ascii="Times New Roman" w:hAnsi="Times New Roman" w:eastAsia="仿宋_GB2312"/>
          <w:bCs/>
          <w:sz w:val="28"/>
          <w:highlight w:val="none"/>
        </w:rPr>
        <w:t>年   月   日</w:t>
      </w:r>
    </w:p>
    <w:p w14:paraId="4673B4A1">
      <w:pPr>
        <w:spacing w:line="440" w:lineRule="exact"/>
        <w:ind w:firstLine="472" w:firstLineChars="196"/>
        <w:rPr>
          <w:rFonts w:ascii="Times New Roman" w:eastAsia="仿宋_GB2312"/>
          <w:b/>
          <w:sz w:val="24"/>
          <w:highlight w:val="none"/>
        </w:rPr>
      </w:pPr>
    </w:p>
    <w:p w14:paraId="2346D1C0">
      <w:pPr>
        <w:spacing w:line="440" w:lineRule="exact"/>
        <w:ind w:firstLine="472" w:firstLineChars="196"/>
        <w:rPr>
          <w:rFonts w:ascii="Times New Roman" w:eastAsia="仿宋_GB2312"/>
          <w:b/>
          <w:sz w:val="24"/>
          <w:highlight w:val="none"/>
        </w:rPr>
      </w:pPr>
    </w:p>
    <w:p w14:paraId="37271E8F">
      <w:pPr>
        <w:widowControl/>
        <w:spacing w:line="440" w:lineRule="exact"/>
        <w:jc w:val="left"/>
        <w:rPr>
          <w:rFonts w:ascii="Times New Roman" w:eastAsia="仿宋_GB2312"/>
          <w:sz w:val="28"/>
          <w:szCs w:val="28"/>
          <w:highlight w:val="none"/>
        </w:rPr>
      </w:pPr>
      <w:bookmarkStart w:id="14" w:name="_Toc101167305"/>
      <w:bookmarkEnd w:id="14"/>
    </w:p>
    <w:p w14:paraId="62758A25">
      <w:pPr>
        <w:pStyle w:val="43"/>
        <w:rPr>
          <w:rFonts w:ascii="Times New Roman" w:eastAsia="仿宋_GB2312"/>
          <w:sz w:val="28"/>
          <w:szCs w:val="28"/>
          <w:highlight w:val="none"/>
        </w:rPr>
      </w:pPr>
    </w:p>
    <w:p w14:paraId="3C6C4DC4">
      <w:pPr>
        <w:pStyle w:val="43"/>
        <w:rPr>
          <w:rFonts w:ascii="Times New Roman" w:eastAsia="仿宋_GB2312"/>
          <w:sz w:val="28"/>
          <w:szCs w:val="28"/>
          <w:highlight w:val="none"/>
        </w:rPr>
      </w:pPr>
    </w:p>
    <w:p w14:paraId="65C7FDE7">
      <w:pPr>
        <w:pStyle w:val="43"/>
        <w:rPr>
          <w:rFonts w:ascii="Times New Roman" w:eastAsia="仿宋_GB2312"/>
          <w:sz w:val="28"/>
          <w:szCs w:val="28"/>
          <w:highlight w:val="none"/>
        </w:rPr>
      </w:pPr>
    </w:p>
    <w:p w14:paraId="2CD5AD32">
      <w:pPr>
        <w:pStyle w:val="43"/>
        <w:rPr>
          <w:rFonts w:ascii="Times New Roman" w:eastAsia="仿宋_GB2312"/>
          <w:sz w:val="28"/>
          <w:szCs w:val="28"/>
          <w:highlight w:val="none"/>
        </w:rPr>
      </w:pPr>
    </w:p>
    <w:p w14:paraId="790415F1">
      <w:r>
        <w:rPr>
          <w:rFonts w:hint="default" w:ascii="Times New Roman" w:eastAsia="仿宋_GB2312"/>
          <w:sz w:val="32"/>
          <w:szCs w:val="32"/>
          <w:highlight w:val="none"/>
        </w:rPr>
        <w:t>附</w:t>
      </w:r>
      <w:r>
        <w:rPr>
          <w:rFonts w:hint="default" w:ascii="Times New Roman" w:eastAsia="仿宋_GB2312"/>
          <w:sz w:val="32"/>
          <w:szCs w:val="32"/>
          <w:highlight w:val="none"/>
          <w:lang w:val="en-US" w:eastAsia="zh-CN"/>
        </w:rPr>
        <w:t>表</w:t>
      </w:r>
      <w:r>
        <w:rPr>
          <w:rFonts w:hint="eastAsia" w:eastAsia="仿宋_GB2312"/>
          <w:sz w:val="32"/>
          <w:szCs w:val="32"/>
          <w:highlight w:val="none"/>
          <w:lang w:val="en-US" w:eastAsia="zh-CN"/>
        </w:rPr>
        <w:t>4</w:t>
      </w:r>
      <w:r>
        <w:rPr>
          <w:rFonts w:hint="default" w:ascii="Times New Roman" w:eastAsia="仿宋_GB2312"/>
          <w:sz w:val="32"/>
          <w:szCs w:val="32"/>
          <w:highlight w:val="none"/>
        </w:rPr>
        <w:t>：</w:t>
      </w:r>
    </w:p>
    <w:p w14:paraId="2CCAB47D">
      <w:pPr>
        <w:pStyle w:val="2"/>
        <w:jc w:val="center"/>
        <w:rPr>
          <w:rFonts w:hint="eastAsia" w:ascii="方正仿宋_GB2312" w:hAnsi="方正仿宋_GB2312" w:eastAsia="方正仿宋_GB2312" w:cs="方正仿宋_GB2312"/>
          <w:b/>
          <w:bCs/>
          <w:sz w:val="32"/>
          <w:szCs w:val="32"/>
        </w:rPr>
      </w:pPr>
      <w:r>
        <w:rPr>
          <w:rFonts w:hint="eastAsia" w:ascii="方正仿宋_GB2312" w:hAnsi="方正仿宋_GB2312" w:eastAsia="方正仿宋_GB2312" w:cs="方正仿宋_GB2312"/>
          <w:b/>
          <w:bCs/>
          <w:sz w:val="32"/>
          <w:szCs w:val="32"/>
        </w:rPr>
        <w:t>市（州）推荐作品名额分配表</w:t>
      </w:r>
    </w:p>
    <w:tbl>
      <w:tblPr>
        <w:tblStyle w:val="25"/>
        <w:tblW w:w="7400" w:type="dxa"/>
        <w:jc w:val="center"/>
        <w:tblLayout w:type="autofit"/>
        <w:tblCellMar>
          <w:top w:w="0" w:type="dxa"/>
          <w:left w:w="108" w:type="dxa"/>
          <w:bottom w:w="0" w:type="dxa"/>
          <w:right w:w="108" w:type="dxa"/>
        </w:tblCellMar>
      </w:tblPr>
      <w:tblGrid>
        <w:gridCol w:w="1320"/>
        <w:gridCol w:w="3100"/>
        <w:gridCol w:w="2980"/>
      </w:tblGrid>
      <w:tr w14:paraId="09266FB7">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777AF580">
            <w:pPr>
              <w:ind w:firstLine="480"/>
              <w:jc w:val="center"/>
              <w:textAlignment w:val="center"/>
              <w:rPr>
                <w:rFonts w:ascii="仿宋_GB2312" w:hAnsi="仿宋_GB2312" w:eastAsia="仿宋_GB2312" w:cs="仿宋_GB2312"/>
                <w:sz w:val="24"/>
              </w:rPr>
            </w:pPr>
            <w:r>
              <w:rPr>
                <w:rStyle w:val="44"/>
                <w:rFonts w:hint="default" w:hAnsi="仿宋_GB2312"/>
                <w:sz w:val="24"/>
                <w:lang w:bidi="ar"/>
              </w:rPr>
              <w:t>序号</w:t>
            </w:r>
          </w:p>
        </w:tc>
        <w:tc>
          <w:tcPr>
            <w:tcW w:w="3100" w:type="dxa"/>
            <w:tcBorders>
              <w:top w:val="single" w:color="000000" w:sz="4" w:space="0"/>
              <w:left w:val="single" w:color="000000" w:sz="4" w:space="0"/>
              <w:bottom w:val="single" w:color="000000" w:sz="4" w:space="0"/>
              <w:right w:val="single" w:color="000000" w:sz="4" w:space="0"/>
            </w:tcBorders>
            <w:vAlign w:val="center"/>
          </w:tcPr>
          <w:p w14:paraId="43292463">
            <w:pPr>
              <w:ind w:firstLine="480"/>
              <w:jc w:val="center"/>
              <w:textAlignment w:val="center"/>
              <w:rPr>
                <w:rFonts w:ascii="仿宋_GB2312" w:hAnsi="仿宋_GB2312" w:eastAsia="仿宋_GB2312" w:cs="仿宋_GB2312"/>
                <w:sz w:val="24"/>
              </w:rPr>
            </w:pPr>
            <w:r>
              <w:rPr>
                <w:rStyle w:val="44"/>
                <w:rFonts w:hint="default" w:hAnsi="仿宋_GB2312"/>
                <w:sz w:val="24"/>
                <w:lang w:bidi="ar"/>
              </w:rPr>
              <w:t>市</w:t>
            </w:r>
            <w:r>
              <w:rPr>
                <w:rStyle w:val="45"/>
                <w:rFonts w:hint="eastAsia" w:ascii="仿宋_GB2312" w:hAnsi="仿宋_GB2312" w:eastAsia="仿宋_GB2312" w:cs="仿宋_GB2312"/>
                <w:sz w:val="24"/>
                <w:lang w:bidi="ar"/>
              </w:rPr>
              <w:t xml:space="preserve"> （</w:t>
            </w:r>
            <w:r>
              <w:rPr>
                <w:rStyle w:val="44"/>
                <w:rFonts w:hint="default" w:hAnsi="仿宋_GB2312"/>
                <w:sz w:val="24"/>
                <w:lang w:bidi="ar"/>
              </w:rPr>
              <w:t>州）</w:t>
            </w:r>
          </w:p>
        </w:tc>
        <w:tc>
          <w:tcPr>
            <w:tcW w:w="2980" w:type="dxa"/>
            <w:tcBorders>
              <w:top w:val="single" w:color="000000" w:sz="4" w:space="0"/>
              <w:left w:val="single" w:color="000000" w:sz="4" w:space="0"/>
              <w:bottom w:val="single" w:color="000000" w:sz="4" w:space="0"/>
              <w:right w:val="single" w:color="000000" w:sz="4" w:space="0"/>
            </w:tcBorders>
            <w:vAlign w:val="center"/>
          </w:tcPr>
          <w:p w14:paraId="1C65D198">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平台报送作品数</w:t>
            </w:r>
          </w:p>
        </w:tc>
      </w:tr>
      <w:tr w14:paraId="50E19980">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22987B80">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1</w:t>
            </w:r>
          </w:p>
        </w:tc>
        <w:tc>
          <w:tcPr>
            <w:tcW w:w="3100" w:type="dxa"/>
            <w:tcBorders>
              <w:top w:val="single" w:color="000000" w:sz="4" w:space="0"/>
              <w:left w:val="single" w:color="000000" w:sz="4" w:space="0"/>
              <w:bottom w:val="single" w:color="000000" w:sz="4" w:space="0"/>
              <w:right w:val="single" w:color="000000" w:sz="4" w:space="0"/>
            </w:tcBorders>
            <w:vAlign w:val="center"/>
          </w:tcPr>
          <w:p w14:paraId="4EC6A3EF">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成都市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358BD7C6">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80</w:t>
            </w:r>
          </w:p>
        </w:tc>
      </w:tr>
      <w:tr w14:paraId="606637CF">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79CAA3C8">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2</w:t>
            </w:r>
          </w:p>
        </w:tc>
        <w:tc>
          <w:tcPr>
            <w:tcW w:w="3100" w:type="dxa"/>
            <w:tcBorders>
              <w:top w:val="single" w:color="000000" w:sz="4" w:space="0"/>
              <w:left w:val="single" w:color="000000" w:sz="4" w:space="0"/>
              <w:bottom w:val="single" w:color="000000" w:sz="4" w:space="0"/>
              <w:right w:val="single" w:color="000000" w:sz="4" w:space="0"/>
            </w:tcBorders>
            <w:vAlign w:val="center"/>
          </w:tcPr>
          <w:p w14:paraId="6DFA1927">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绵阳市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2EA3E3C8">
            <w:pPr>
              <w:ind w:firstLine="480"/>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70</w:t>
            </w:r>
          </w:p>
        </w:tc>
      </w:tr>
      <w:tr w14:paraId="3681DD4D">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4C77FD54">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3</w:t>
            </w:r>
          </w:p>
        </w:tc>
        <w:tc>
          <w:tcPr>
            <w:tcW w:w="3100" w:type="dxa"/>
            <w:tcBorders>
              <w:top w:val="single" w:color="000000" w:sz="4" w:space="0"/>
              <w:left w:val="single" w:color="000000" w:sz="4" w:space="0"/>
              <w:bottom w:val="single" w:color="000000" w:sz="4" w:space="0"/>
              <w:right w:val="single" w:color="000000" w:sz="4" w:space="0"/>
            </w:tcBorders>
            <w:vAlign w:val="center"/>
          </w:tcPr>
          <w:p w14:paraId="323E6665">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巴中市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1EEAF33B">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60</w:t>
            </w:r>
          </w:p>
        </w:tc>
      </w:tr>
      <w:tr w14:paraId="54E54D02">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2F1395A9">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4</w:t>
            </w:r>
          </w:p>
        </w:tc>
        <w:tc>
          <w:tcPr>
            <w:tcW w:w="3100" w:type="dxa"/>
            <w:tcBorders>
              <w:top w:val="single" w:color="000000" w:sz="4" w:space="0"/>
              <w:left w:val="single" w:color="000000" w:sz="4" w:space="0"/>
              <w:bottom w:val="single" w:color="000000" w:sz="4" w:space="0"/>
              <w:right w:val="single" w:color="000000" w:sz="4" w:space="0"/>
            </w:tcBorders>
            <w:vAlign w:val="center"/>
          </w:tcPr>
          <w:p w14:paraId="1D614133">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德阳市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370EFBF9">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60</w:t>
            </w:r>
          </w:p>
        </w:tc>
      </w:tr>
      <w:tr w14:paraId="66F8B119">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7BC81F7D">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5</w:t>
            </w:r>
          </w:p>
        </w:tc>
        <w:tc>
          <w:tcPr>
            <w:tcW w:w="3100" w:type="dxa"/>
            <w:tcBorders>
              <w:top w:val="single" w:color="000000" w:sz="4" w:space="0"/>
              <w:left w:val="single" w:color="000000" w:sz="4" w:space="0"/>
              <w:bottom w:val="single" w:color="000000" w:sz="4" w:space="0"/>
              <w:right w:val="single" w:color="000000" w:sz="4" w:space="0"/>
            </w:tcBorders>
            <w:vAlign w:val="center"/>
          </w:tcPr>
          <w:p w14:paraId="476CEF7A">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南充市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392BF8E8">
            <w:pPr>
              <w:ind w:firstLine="480"/>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60</w:t>
            </w:r>
          </w:p>
        </w:tc>
      </w:tr>
      <w:tr w14:paraId="41EF195C">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6DAEFD99">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6</w:t>
            </w:r>
          </w:p>
        </w:tc>
        <w:tc>
          <w:tcPr>
            <w:tcW w:w="3100" w:type="dxa"/>
            <w:tcBorders>
              <w:top w:val="single" w:color="000000" w:sz="4" w:space="0"/>
              <w:left w:val="single" w:color="000000" w:sz="4" w:space="0"/>
              <w:bottom w:val="single" w:color="000000" w:sz="4" w:space="0"/>
              <w:right w:val="single" w:color="000000" w:sz="4" w:space="0"/>
            </w:tcBorders>
            <w:vAlign w:val="center"/>
          </w:tcPr>
          <w:p w14:paraId="6D43B789">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广安市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59E5049E">
            <w:pPr>
              <w:ind w:firstLine="480"/>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w:t>
            </w:r>
          </w:p>
        </w:tc>
      </w:tr>
      <w:tr w14:paraId="423728D6">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0CACB0D9">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7</w:t>
            </w:r>
          </w:p>
        </w:tc>
        <w:tc>
          <w:tcPr>
            <w:tcW w:w="3100" w:type="dxa"/>
            <w:tcBorders>
              <w:top w:val="single" w:color="000000" w:sz="4" w:space="0"/>
              <w:left w:val="single" w:color="000000" w:sz="4" w:space="0"/>
              <w:bottom w:val="single" w:color="000000" w:sz="4" w:space="0"/>
              <w:right w:val="single" w:color="000000" w:sz="4" w:space="0"/>
            </w:tcBorders>
            <w:vAlign w:val="center"/>
          </w:tcPr>
          <w:p w14:paraId="580920D0">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乐山市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713CBD4D">
            <w:pPr>
              <w:ind w:firstLine="480"/>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60</w:t>
            </w:r>
          </w:p>
        </w:tc>
      </w:tr>
      <w:tr w14:paraId="09B468B9">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592668F1">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8</w:t>
            </w:r>
          </w:p>
        </w:tc>
        <w:tc>
          <w:tcPr>
            <w:tcW w:w="3100" w:type="dxa"/>
            <w:tcBorders>
              <w:top w:val="single" w:color="000000" w:sz="4" w:space="0"/>
              <w:left w:val="single" w:color="000000" w:sz="4" w:space="0"/>
              <w:bottom w:val="single" w:color="000000" w:sz="4" w:space="0"/>
              <w:right w:val="single" w:color="000000" w:sz="4" w:space="0"/>
            </w:tcBorders>
            <w:vAlign w:val="center"/>
          </w:tcPr>
          <w:p w14:paraId="3194BF2B">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广元市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32769164">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50</w:t>
            </w:r>
          </w:p>
        </w:tc>
      </w:tr>
      <w:tr w14:paraId="0C90B88D">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692227F1">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9</w:t>
            </w:r>
          </w:p>
        </w:tc>
        <w:tc>
          <w:tcPr>
            <w:tcW w:w="3100" w:type="dxa"/>
            <w:tcBorders>
              <w:top w:val="single" w:color="000000" w:sz="4" w:space="0"/>
              <w:left w:val="single" w:color="000000" w:sz="4" w:space="0"/>
              <w:bottom w:val="single" w:color="000000" w:sz="4" w:space="0"/>
              <w:right w:val="single" w:color="000000" w:sz="4" w:space="0"/>
            </w:tcBorders>
            <w:vAlign w:val="center"/>
          </w:tcPr>
          <w:p w14:paraId="5E63453B">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攀枝花市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2163CBDE">
            <w:pPr>
              <w:ind w:firstLine="480"/>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60</w:t>
            </w:r>
          </w:p>
        </w:tc>
      </w:tr>
      <w:tr w14:paraId="0E17ABE9">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2704B5D7">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10</w:t>
            </w:r>
          </w:p>
        </w:tc>
        <w:tc>
          <w:tcPr>
            <w:tcW w:w="3100" w:type="dxa"/>
            <w:tcBorders>
              <w:top w:val="single" w:color="000000" w:sz="4" w:space="0"/>
              <w:left w:val="single" w:color="000000" w:sz="4" w:space="0"/>
              <w:bottom w:val="single" w:color="000000" w:sz="4" w:space="0"/>
              <w:right w:val="single" w:color="000000" w:sz="4" w:space="0"/>
            </w:tcBorders>
            <w:vAlign w:val="center"/>
          </w:tcPr>
          <w:p w14:paraId="7AC0D0EB">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宜宾市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521BC314">
            <w:pPr>
              <w:ind w:firstLine="480"/>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60</w:t>
            </w:r>
          </w:p>
        </w:tc>
      </w:tr>
      <w:tr w14:paraId="4F36D514">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3D2AD4B9">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11</w:t>
            </w:r>
          </w:p>
        </w:tc>
        <w:tc>
          <w:tcPr>
            <w:tcW w:w="3100" w:type="dxa"/>
            <w:tcBorders>
              <w:top w:val="single" w:color="000000" w:sz="4" w:space="0"/>
              <w:left w:val="single" w:color="000000" w:sz="4" w:space="0"/>
              <w:bottom w:val="single" w:color="000000" w:sz="4" w:space="0"/>
              <w:right w:val="single" w:color="000000" w:sz="4" w:space="0"/>
            </w:tcBorders>
            <w:vAlign w:val="center"/>
          </w:tcPr>
          <w:p w14:paraId="2F2F9732">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泸州市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4FC838C6">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45</w:t>
            </w:r>
          </w:p>
        </w:tc>
      </w:tr>
      <w:tr w14:paraId="719808B9">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05992F3E">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12</w:t>
            </w:r>
          </w:p>
        </w:tc>
        <w:tc>
          <w:tcPr>
            <w:tcW w:w="3100" w:type="dxa"/>
            <w:tcBorders>
              <w:top w:val="single" w:color="000000" w:sz="4" w:space="0"/>
              <w:left w:val="single" w:color="000000" w:sz="4" w:space="0"/>
              <w:bottom w:val="single" w:color="000000" w:sz="4" w:space="0"/>
              <w:right w:val="single" w:color="000000" w:sz="4" w:space="0"/>
            </w:tcBorders>
            <w:vAlign w:val="center"/>
          </w:tcPr>
          <w:p w14:paraId="60B6223B">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达州市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464C20ED">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45</w:t>
            </w:r>
          </w:p>
        </w:tc>
      </w:tr>
      <w:tr w14:paraId="751234A3">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70939F3C">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13</w:t>
            </w:r>
          </w:p>
        </w:tc>
        <w:tc>
          <w:tcPr>
            <w:tcW w:w="3100" w:type="dxa"/>
            <w:tcBorders>
              <w:top w:val="single" w:color="000000" w:sz="4" w:space="0"/>
              <w:left w:val="single" w:color="000000" w:sz="4" w:space="0"/>
              <w:bottom w:val="single" w:color="000000" w:sz="4" w:space="0"/>
              <w:right w:val="single" w:color="000000" w:sz="4" w:space="0"/>
            </w:tcBorders>
            <w:vAlign w:val="center"/>
          </w:tcPr>
          <w:p w14:paraId="6A50AE91">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内江市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3445CE90">
            <w:pPr>
              <w:ind w:firstLine="480"/>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w:t>
            </w:r>
          </w:p>
        </w:tc>
      </w:tr>
      <w:tr w14:paraId="6041E80B">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567A589C">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14</w:t>
            </w:r>
          </w:p>
        </w:tc>
        <w:tc>
          <w:tcPr>
            <w:tcW w:w="3100" w:type="dxa"/>
            <w:tcBorders>
              <w:top w:val="single" w:color="000000" w:sz="4" w:space="0"/>
              <w:left w:val="single" w:color="000000" w:sz="4" w:space="0"/>
              <w:bottom w:val="single" w:color="000000" w:sz="4" w:space="0"/>
              <w:right w:val="single" w:color="000000" w:sz="4" w:space="0"/>
            </w:tcBorders>
            <w:vAlign w:val="center"/>
          </w:tcPr>
          <w:p w14:paraId="2EA63B34">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自贡市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3A3A0E43">
            <w:pPr>
              <w:ind w:firstLine="480"/>
              <w:jc w:val="center"/>
              <w:textAlignment w:val="center"/>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55</w:t>
            </w:r>
          </w:p>
        </w:tc>
      </w:tr>
      <w:tr w14:paraId="2A8E78F5">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5B6FE7AE">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15</w:t>
            </w:r>
          </w:p>
        </w:tc>
        <w:tc>
          <w:tcPr>
            <w:tcW w:w="3100" w:type="dxa"/>
            <w:tcBorders>
              <w:top w:val="single" w:color="000000" w:sz="4" w:space="0"/>
              <w:left w:val="single" w:color="000000" w:sz="4" w:space="0"/>
              <w:bottom w:val="single" w:color="000000" w:sz="4" w:space="0"/>
              <w:right w:val="single" w:color="000000" w:sz="4" w:space="0"/>
            </w:tcBorders>
            <w:vAlign w:val="center"/>
          </w:tcPr>
          <w:p w14:paraId="6F17D773">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阿坝藏族羌族自治州</w:t>
            </w:r>
          </w:p>
        </w:tc>
        <w:tc>
          <w:tcPr>
            <w:tcW w:w="2980" w:type="dxa"/>
            <w:tcBorders>
              <w:top w:val="single" w:color="000000" w:sz="4" w:space="0"/>
              <w:left w:val="single" w:color="000000" w:sz="4" w:space="0"/>
              <w:bottom w:val="single" w:color="000000" w:sz="4" w:space="0"/>
              <w:right w:val="single" w:color="000000" w:sz="4" w:space="0"/>
            </w:tcBorders>
            <w:vAlign w:val="center"/>
          </w:tcPr>
          <w:p w14:paraId="00B13D6F">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45</w:t>
            </w:r>
          </w:p>
        </w:tc>
      </w:tr>
      <w:tr w14:paraId="46069E6E">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36C31A3C">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16</w:t>
            </w:r>
          </w:p>
        </w:tc>
        <w:tc>
          <w:tcPr>
            <w:tcW w:w="3100" w:type="dxa"/>
            <w:tcBorders>
              <w:top w:val="single" w:color="000000" w:sz="4" w:space="0"/>
              <w:left w:val="single" w:color="000000" w:sz="4" w:space="0"/>
              <w:bottom w:val="single" w:color="000000" w:sz="4" w:space="0"/>
              <w:right w:val="single" w:color="000000" w:sz="4" w:space="0"/>
            </w:tcBorders>
            <w:vAlign w:val="center"/>
          </w:tcPr>
          <w:p w14:paraId="75D23CDC">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雅安市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1D75A9FA">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40</w:t>
            </w:r>
          </w:p>
        </w:tc>
      </w:tr>
      <w:tr w14:paraId="59C0D048">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06F8CE29">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17</w:t>
            </w:r>
          </w:p>
        </w:tc>
        <w:tc>
          <w:tcPr>
            <w:tcW w:w="3100" w:type="dxa"/>
            <w:tcBorders>
              <w:top w:val="single" w:color="000000" w:sz="4" w:space="0"/>
              <w:left w:val="single" w:color="000000" w:sz="4" w:space="0"/>
              <w:bottom w:val="single" w:color="000000" w:sz="4" w:space="0"/>
              <w:right w:val="single" w:color="000000" w:sz="4" w:space="0"/>
            </w:tcBorders>
            <w:vAlign w:val="center"/>
          </w:tcPr>
          <w:p w14:paraId="1209B976">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眉山市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1A1CB10C">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40</w:t>
            </w:r>
          </w:p>
        </w:tc>
      </w:tr>
      <w:tr w14:paraId="3FCC5662">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55033977">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18</w:t>
            </w:r>
          </w:p>
        </w:tc>
        <w:tc>
          <w:tcPr>
            <w:tcW w:w="3100" w:type="dxa"/>
            <w:tcBorders>
              <w:top w:val="single" w:color="000000" w:sz="4" w:space="0"/>
              <w:left w:val="single" w:color="000000" w:sz="4" w:space="0"/>
              <w:bottom w:val="single" w:color="000000" w:sz="4" w:space="0"/>
              <w:right w:val="single" w:color="000000" w:sz="4" w:space="0"/>
            </w:tcBorders>
            <w:vAlign w:val="center"/>
          </w:tcPr>
          <w:p w14:paraId="77C065DD">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资阳市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2B10D51C">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40</w:t>
            </w:r>
          </w:p>
        </w:tc>
      </w:tr>
      <w:tr w14:paraId="0E3771B7">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1D1AC4D2">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19</w:t>
            </w:r>
          </w:p>
        </w:tc>
        <w:tc>
          <w:tcPr>
            <w:tcW w:w="3100" w:type="dxa"/>
            <w:tcBorders>
              <w:top w:val="single" w:color="000000" w:sz="4" w:space="0"/>
              <w:left w:val="single" w:color="000000" w:sz="4" w:space="0"/>
              <w:bottom w:val="single" w:color="000000" w:sz="4" w:space="0"/>
              <w:right w:val="single" w:color="000000" w:sz="4" w:space="0"/>
            </w:tcBorders>
            <w:vAlign w:val="center"/>
          </w:tcPr>
          <w:p w14:paraId="26FD7040">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遂宁市</w:t>
            </w:r>
          </w:p>
        </w:tc>
        <w:tc>
          <w:tcPr>
            <w:tcW w:w="2980" w:type="dxa"/>
            <w:tcBorders>
              <w:top w:val="single" w:color="000000" w:sz="4" w:space="0"/>
              <w:left w:val="single" w:color="000000" w:sz="4" w:space="0"/>
              <w:bottom w:val="single" w:color="000000" w:sz="4" w:space="0"/>
              <w:right w:val="single" w:color="000000" w:sz="4" w:space="0"/>
            </w:tcBorders>
            <w:vAlign w:val="center"/>
          </w:tcPr>
          <w:p w14:paraId="63C8176C">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40</w:t>
            </w:r>
          </w:p>
        </w:tc>
      </w:tr>
      <w:tr w14:paraId="0F09D202">
        <w:tblPrEx>
          <w:tblCellMar>
            <w:top w:w="0" w:type="dxa"/>
            <w:left w:w="108" w:type="dxa"/>
            <w:bottom w:w="0" w:type="dxa"/>
            <w:right w:w="108" w:type="dxa"/>
          </w:tblCellMar>
        </w:tblPrEx>
        <w:trPr>
          <w:trHeight w:val="450"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0012270B">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20</w:t>
            </w:r>
          </w:p>
        </w:tc>
        <w:tc>
          <w:tcPr>
            <w:tcW w:w="3100" w:type="dxa"/>
            <w:tcBorders>
              <w:top w:val="single" w:color="000000" w:sz="4" w:space="0"/>
              <w:left w:val="single" w:color="000000" w:sz="4" w:space="0"/>
              <w:bottom w:val="single" w:color="000000" w:sz="4" w:space="0"/>
              <w:right w:val="single" w:color="000000" w:sz="4" w:space="0"/>
            </w:tcBorders>
            <w:vAlign w:val="center"/>
          </w:tcPr>
          <w:p w14:paraId="53706EE4">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甘孜藏族自治州</w:t>
            </w:r>
          </w:p>
        </w:tc>
        <w:tc>
          <w:tcPr>
            <w:tcW w:w="2980" w:type="dxa"/>
            <w:tcBorders>
              <w:top w:val="single" w:color="000000" w:sz="4" w:space="0"/>
              <w:left w:val="single" w:color="000000" w:sz="4" w:space="0"/>
              <w:bottom w:val="single" w:color="000000" w:sz="4" w:space="0"/>
              <w:right w:val="single" w:color="000000" w:sz="4" w:space="0"/>
            </w:tcBorders>
            <w:vAlign w:val="center"/>
          </w:tcPr>
          <w:p w14:paraId="1B5B0CE1">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40</w:t>
            </w:r>
          </w:p>
        </w:tc>
      </w:tr>
      <w:tr w14:paraId="3B5038BC">
        <w:tblPrEx>
          <w:tblCellMar>
            <w:top w:w="0" w:type="dxa"/>
            <w:left w:w="108" w:type="dxa"/>
            <w:bottom w:w="0" w:type="dxa"/>
            <w:right w:w="108" w:type="dxa"/>
          </w:tblCellMar>
        </w:tblPrEx>
        <w:trPr>
          <w:trHeight w:val="526" w:hRule="atLeast"/>
          <w:jc w:val="center"/>
        </w:trPr>
        <w:tc>
          <w:tcPr>
            <w:tcW w:w="1320" w:type="dxa"/>
            <w:tcBorders>
              <w:top w:val="single" w:color="000000" w:sz="4" w:space="0"/>
              <w:left w:val="single" w:color="000000" w:sz="4" w:space="0"/>
              <w:bottom w:val="single" w:color="000000" w:sz="4" w:space="0"/>
              <w:right w:val="single" w:color="000000" w:sz="4" w:space="0"/>
            </w:tcBorders>
            <w:vAlign w:val="center"/>
          </w:tcPr>
          <w:p w14:paraId="06CA4808">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21</w:t>
            </w:r>
          </w:p>
        </w:tc>
        <w:tc>
          <w:tcPr>
            <w:tcW w:w="3100" w:type="dxa"/>
            <w:tcBorders>
              <w:top w:val="single" w:color="000000" w:sz="4" w:space="0"/>
              <w:left w:val="single" w:color="000000" w:sz="4" w:space="0"/>
              <w:bottom w:val="single" w:color="000000" w:sz="4" w:space="0"/>
              <w:right w:val="single" w:color="000000" w:sz="4" w:space="0"/>
            </w:tcBorders>
            <w:vAlign w:val="center"/>
          </w:tcPr>
          <w:p w14:paraId="193A2251">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lang w:bidi="ar"/>
              </w:rPr>
              <w:t>凉山彝族自治州</w:t>
            </w:r>
          </w:p>
        </w:tc>
        <w:tc>
          <w:tcPr>
            <w:tcW w:w="2980" w:type="dxa"/>
            <w:tcBorders>
              <w:top w:val="single" w:color="000000" w:sz="4" w:space="0"/>
              <w:left w:val="single" w:color="000000" w:sz="4" w:space="0"/>
              <w:bottom w:val="single" w:color="000000" w:sz="4" w:space="0"/>
              <w:right w:val="single" w:color="000000" w:sz="4" w:space="0"/>
            </w:tcBorders>
            <w:vAlign w:val="center"/>
          </w:tcPr>
          <w:p w14:paraId="664334DF">
            <w:pPr>
              <w:ind w:firstLine="480"/>
              <w:jc w:val="center"/>
              <w:textAlignment w:val="center"/>
              <w:rPr>
                <w:rFonts w:ascii="仿宋_GB2312" w:hAnsi="仿宋_GB2312" w:eastAsia="仿宋_GB2312" w:cs="仿宋_GB2312"/>
                <w:sz w:val="24"/>
              </w:rPr>
            </w:pPr>
            <w:r>
              <w:rPr>
                <w:rFonts w:hint="eastAsia" w:ascii="仿宋_GB2312" w:hAnsi="仿宋_GB2312" w:eastAsia="仿宋_GB2312" w:cs="仿宋_GB2312"/>
                <w:sz w:val="24"/>
              </w:rPr>
              <w:t>40</w:t>
            </w:r>
          </w:p>
        </w:tc>
      </w:tr>
    </w:tbl>
    <w:p w14:paraId="0F9D6974">
      <w:pPr>
        <w:ind w:firstLine="440"/>
        <w:rPr>
          <w:rFonts w:ascii="仿宋_GB2312" w:hAnsi="仿宋_GB2312" w:eastAsia="仿宋_GB2312" w:cs="仿宋_GB2312"/>
          <w:sz w:val="22"/>
          <w:szCs w:val="22"/>
        </w:rPr>
      </w:pPr>
      <w:r>
        <w:rPr>
          <w:rFonts w:hint="eastAsia" w:ascii="仿宋_GB2312" w:hAnsi="仿宋_GB2312" w:eastAsia="仿宋_GB2312" w:cs="仿宋_GB2312"/>
          <w:sz w:val="22"/>
          <w:szCs w:val="22"/>
        </w:rPr>
        <w:t>说明：1.此名额指常规项目基础教育组、中等职业教育组名额；2.市级推荐作品数额分配根据四川省教育事业发展统计教师数量、市 （州） 历年活动组织及获奖情况确定，如有未用尽名额组委会将根据实际情况统筹调配3.为充分提高本次活动的覆盖面和参与度， 同一个学校报送作品数量不超过 3 件。</w:t>
      </w:r>
    </w:p>
    <w:p w14:paraId="6C68F520">
      <w:pPr>
        <w:pStyle w:val="43"/>
        <w:rPr>
          <w:rFonts w:ascii="Times New Roman" w:eastAsia="仿宋_GB2312"/>
          <w:sz w:val="28"/>
          <w:szCs w:val="28"/>
          <w:highlight w:val="none"/>
        </w:rPr>
      </w:pPr>
    </w:p>
    <w:p w14:paraId="1F2B756E">
      <w:pPr>
        <w:pStyle w:val="43"/>
        <w:rPr>
          <w:rFonts w:ascii="Times New Roman" w:eastAsia="仿宋_GB2312"/>
          <w:sz w:val="28"/>
          <w:szCs w:val="28"/>
          <w:highlight w:val="none"/>
        </w:rPr>
      </w:pPr>
    </w:p>
    <w:p w14:paraId="26342037">
      <w:pPr>
        <w:rPr>
          <w:rFonts w:ascii="仿宋_GB2312" w:eastAsia="仿宋_GB2312"/>
          <w:sz w:val="32"/>
          <w:szCs w:val="32"/>
        </w:rPr>
      </w:pPr>
      <w:r>
        <w:rPr>
          <w:rFonts w:hint="default" w:ascii="Times New Roman" w:eastAsia="仿宋_GB2312"/>
          <w:sz w:val="32"/>
          <w:szCs w:val="32"/>
          <w:highlight w:val="none"/>
        </w:rPr>
        <w:t>附</w:t>
      </w:r>
      <w:r>
        <w:rPr>
          <w:rFonts w:hint="default" w:ascii="Times New Roman" w:eastAsia="仿宋_GB2312"/>
          <w:sz w:val="32"/>
          <w:szCs w:val="32"/>
          <w:highlight w:val="none"/>
          <w:lang w:val="en-US" w:eastAsia="zh-CN"/>
        </w:rPr>
        <w:t>表</w:t>
      </w:r>
      <w:r>
        <w:rPr>
          <w:rFonts w:hint="eastAsia" w:eastAsia="仿宋_GB2312"/>
          <w:sz w:val="32"/>
          <w:szCs w:val="32"/>
          <w:highlight w:val="none"/>
          <w:lang w:val="en-US" w:eastAsia="zh-CN"/>
        </w:rPr>
        <w:t>5</w:t>
      </w:r>
      <w:r>
        <w:rPr>
          <w:rFonts w:hint="default" w:ascii="Times New Roman" w:eastAsia="仿宋_GB2312"/>
          <w:sz w:val="32"/>
          <w:szCs w:val="32"/>
          <w:highlight w:val="none"/>
        </w:rPr>
        <w:t>：</w:t>
      </w:r>
    </w:p>
    <w:p w14:paraId="23EA0F1F">
      <w:pPr>
        <w:spacing w:line="440" w:lineRule="exact"/>
        <w:jc w:val="center"/>
        <w:rPr>
          <w:rFonts w:ascii="仿宋_GB2312" w:eastAsia="仿宋_GB2312"/>
          <w:b/>
          <w:bCs/>
          <w:sz w:val="32"/>
          <w:szCs w:val="32"/>
        </w:rPr>
      </w:pPr>
      <w:r>
        <w:rPr>
          <w:rFonts w:hint="eastAsia" w:ascii="仿宋_GB2312" w:eastAsia="仿宋_GB2312"/>
          <w:b/>
          <w:bCs/>
          <w:sz w:val="32"/>
          <w:szCs w:val="32"/>
        </w:rPr>
        <w:t>常规项目作品推荐参考指标</w:t>
      </w:r>
    </w:p>
    <w:p w14:paraId="421DD19D">
      <w:pPr>
        <w:spacing w:line="440" w:lineRule="exact"/>
        <w:outlineLvl w:val="0"/>
        <w:rPr>
          <w:rFonts w:ascii="仿宋_GB2312" w:hAnsi="宋体" w:eastAsia="仿宋_GB2312"/>
          <w:sz w:val="32"/>
          <w:szCs w:val="28"/>
        </w:rPr>
      </w:pPr>
      <w:bookmarkStart w:id="15" w:name="_Toc22283"/>
      <w:r>
        <w:rPr>
          <w:rFonts w:hint="eastAsia" w:ascii="仿宋_GB2312" w:hAnsi="宋体" w:eastAsia="仿宋_GB2312"/>
          <w:sz w:val="32"/>
          <w:szCs w:val="28"/>
        </w:rPr>
        <w:t>1．课件</w:t>
      </w:r>
      <w:bookmarkEnd w:id="15"/>
    </w:p>
    <w:tbl>
      <w:tblPr>
        <w:tblStyle w:val="25"/>
        <w:tblW w:w="86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906"/>
      </w:tblGrid>
      <w:tr w14:paraId="41085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17651E26">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6906" w:type="dxa"/>
            <w:vAlign w:val="center"/>
          </w:tcPr>
          <w:p w14:paraId="756CACA9">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14:paraId="78E4C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7F682495">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教学设计</w:t>
            </w:r>
          </w:p>
        </w:tc>
        <w:tc>
          <w:tcPr>
            <w:tcW w:w="6906" w:type="dxa"/>
            <w:vAlign w:val="center"/>
          </w:tcPr>
          <w:p w14:paraId="2060FE68">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教学目标、对象明确，教学策略得当；</w:t>
            </w:r>
          </w:p>
          <w:p w14:paraId="62C187F7">
            <w:pPr>
              <w:adjustRightInd w:val="0"/>
              <w:snapToGrid w:val="0"/>
              <w:spacing w:line="400" w:lineRule="exact"/>
              <w:rPr>
                <w:rFonts w:ascii="仿宋_GB2312" w:eastAsia="仿宋_GB2312"/>
                <w:sz w:val="28"/>
                <w:szCs w:val="28"/>
              </w:rPr>
            </w:pPr>
            <w:r>
              <w:rPr>
                <w:rFonts w:hint="eastAsia" w:ascii="仿宋_GB2312" w:eastAsia="仿宋_GB2312"/>
                <w:sz w:val="28"/>
                <w:szCs w:val="28"/>
              </w:rPr>
              <w:t>界面设计合理，风格统一，有必要地交互；</w:t>
            </w:r>
          </w:p>
          <w:p w14:paraId="227FB204">
            <w:pPr>
              <w:adjustRightInd w:val="0"/>
              <w:snapToGrid w:val="0"/>
              <w:spacing w:line="400" w:lineRule="exact"/>
              <w:rPr>
                <w:rFonts w:ascii="仿宋_GB2312" w:eastAsia="仿宋_GB2312"/>
                <w:sz w:val="28"/>
                <w:szCs w:val="28"/>
              </w:rPr>
            </w:pPr>
            <w:r>
              <w:rPr>
                <w:rFonts w:hint="eastAsia" w:ascii="仿宋_GB2312" w:eastAsia="仿宋_GB2312"/>
                <w:sz w:val="28"/>
                <w:szCs w:val="28"/>
              </w:rPr>
              <w:t>有清晰的文字介绍和帮助文档。</w:t>
            </w:r>
          </w:p>
        </w:tc>
      </w:tr>
      <w:tr w14:paraId="269E06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5FD4D500">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内容呈现</w:t>
            </w:r>
          </w:p>
        </w:tc>
        <w:tc>
          <w:tcPr>
            <w:tcW w:w="6906" w:type="dxa"/>
            <w:vAlign w:val="center"/>
          </w:tcPr>
          <w:p w14:paraId="24DDB70E">
            <w:pPr>
              <w:adjustRightInd w:val="0"/>
              <w:snapToGrid w:val="0"/>
              <w:spacing w:line="400" w:lineRule="exact"/>
              <w:rPr>
                <w:rFonts w:ascii="仿宋_GB2312" w:eastAsia="仿宋_GB2312"/>
                <w:sz w:val="28"/>
                <w:szCs w:val="28"/>
              </w:rPr>
            </w:pPr>
            <w:r>
              <w:rPr>
                <w:rFonts w:hint="eastAsia" w:ascii="仿宋_GB2312" w:eastAsia="仿宋_GB2312"/>
                <w:sz w:val="28"/>
                <w:szCs w:val="28"/>
              </w:rPr>
              <w:t>内容丰富、科学，表述准确，术语规范；</w:t>
            </w:r>
          </w:p>
          <w:p w14:paraId="189A1DB2">
            <w:pPr>
              <w:adjustRightInd w:val="0"/>
              <w:snapToGrid w:val="0"/>
              <w:spacing w:line="400" w:lineRule="exact"/>
              <w:rPr>
                <w:rFonts w:ascii="仿宋_GB2312" w:eastAsia="仿宋_GB2312"/>
                <w:sz w:val="28"/>
                <w:szCs w:val="28"/>
              </w:rPr>
            </w:pPr>
            <w:r>
              <w:rPr>
                <w:rFonts w:hint="eastAsia" w:ascii="仿宋_GB2312" w:eastAsia="仿宋_GB2312"/>
                <w:sz w:val="28"/>
                <w:szCs w:val="28"/>
              </w:rPr>
              <w:t>选材适当，表现方式合理；</w:t>
            </w:r>
          </w:p>
          <w:p w14:paraId="6231BEDA">
            <w:pPr>
              <w:adjustRightInd w:val="0"/>
              <w:snapToGrid w:val="0"/>
              <w:spacing w:line="400" w:lineRule="exact"/>
              <w:rPr>
                <w:rFonts w:ascii="仿宋_GB2312" w:eastAsia="仿宋_GB2312"/>
                <w:sz w:val="28"/>
                <w:szCs w:val="28"/>
              </w:rPr>
            </w:pPr>
            <w:r>
              <w:rPr>
                <w:rFonts w:hint="eastAsia" w:ascii="仿宋_GB2312" w:eastAsia="仿宋_GB2312"/>
                <w:sz w:val="28"/>
                <w:szCs w:val="28"/>
              </w:rPr>
              <w:t>语言简洁、生动，文字规范；</w:t>
            </w:r>
          </w:p>
          <w:p w14:paraId="0B49C924">
            <w:pPr>
              <w:adjustRightInd w:val="0"/>
              <w:snapToGrid w:val="0"/>
              <w:spacing w:line="400" w:lineRule="exact"/>
              <w:ind w:left="-2" w:leftChars="-1"/>
              <w:rPr>
                <w:rFonts w:ascii="仿宋_GB2312" w:eastAsia="仿宋_GB2312"/>
                <w:sz w:val="28"/>
                <w:szCs w:val="28"/>
              </w:rPr>
            </w:pPr>
            <w:r>
              <w:rPr>
                <w:rFonts w:hint="eastAsia" w:ascii="仿宋_GB2312" w:eastAsia="仿宋_GB2312"/>
                <w:sz w:val="28"/>
                <w:szCs w:val="28"/>
              </w:rPr>
              <w:t>素材选用恰当，生动直观、结构合理。</w:t>
            </w:r>
          </w:p>
        </w:tc>
      </w:tr>
      <w:tr w14:paraId="7882E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52811106">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技术运用</w:t>
            </w:r>
          </w:p>
        </w:tc>
        <w:tc>
          <w:tcPr>
            <w:tcW w:w="6906" w:type="dxa"/>
            <w:vAlign w:val="center"/>
          </w:tcPr>
          <w:p w14:paraId="3A8642E2">
            <w:pPr>
              <w:adjustRightInd w:val="0"/>
              <w:snapToGrid w:val="0"/>
              <w:spacing w:line="400" w:lineRule="exact"/>
              <w:rPr>
                <w:rFonts w:ascii="仿宋_GB2312" w:eastAsia="仿宋_GB2312"/>
                <w:sz w:val="28"/>
                <w:szCs w:val="28"/>
              </w:rPr>
            </w:pPr>
            <w:r>
              <w:rPr>
                <w:rFonts w:hint="eastAsia" w:ascii="仿宋_GB2312" w:eastAsia="仿宋_GB2312"/>
                <w:sz w:val="28"/>
                <w:szCs w:val="28"/>
              </w:rPr>
              <w:t>运行流畅，操作简便、快捷，媒体播放可控；</w:t>
            </w:r>
          </w:p>
          <w:p w14:paraId="2F29C72D">
            <w:pPr>
              <w:adjustRightInd w:val="0"/>
              <w:snapToGrid w:val="0"/>
              <w:spacing w:line="400" w:lineRule="exact"/>
              <w:rPr>
                <w:rFonts w:ascii="仿宋_GB2312" w:eastAsia="仿宋_GB2312"/>
                <w:sz w:val="28"/>
                <w:szCs w:val="28"/>
              </w:rPr>
            </w:pPr>
            <w:r>
              <w:rPr>
                <w:rFonts w:hint="eastAsia" w:ascii="仿宋_GB2312" w:eastAsia="仿宋_GB2312"/>
                <w:sz w:val="28"/>
                <w:szCs w:val="28"/>
              </w:rPr>
              <w:t>互动性强，导航准确，路径合理；</w:t>
            </w:r>
          </w:p>
          <w:p w14:paraId="2840DBCF">
            <w:pPr>
              <w:adjustRightInd w:val="0"/>
              <w:snapToGrid w:val="0"/>
              <w:spacing w:line="400" w:lineRule="exact"/>
              <w:rPr>
                <w:rFonts w:ascii="仿宋_GB2312" w:eastAsia="仿宋_GB2312"/>
                <w:sz w:val="28"/>
                <w:szCs w:val="28"/>
              </w:rPr>
            </w:pPr>
            <w:r>
              <w:rPr>
                <w:rFonts w:hint="eastAsia" w:ascii="仿宋_GB2312" w:eastAsia="仿宋_GB2312"/>
                <w:sz w:val="28"/>
                <w:szCs w:val="28"/>
              </w:rPr>
              <w:t>新技术运用有效。</w:t>
            </w:r>
          </w:p>
        </w:tc>
      </w:tr>
      <w:tr w14:paraId="40C3C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vAlign w:val="center"/>
          </w:tcPr>
          <w:p w14:paraId="241E20EF">
            <w:pPr>
              <w:spacing w:line="440" w:lineRule="exact"/>
              <w:jc w:val="center"/>
              <w:rPr>
                <w:rFonts w:ascii="仿宋_GB2312" w:hAnsi="宋体" w:eastAsia="仿宋_GB2312"/>
                <w:sz w:val="28"/>
              </w:rPr>
            </w:pPr>
            <w:r>
              <w:rPr>
                <w:rFonts w:hint="eastAsia" w:ascii="仿宋_GB2312" w:eastAsia="仿宋_GB2312"/>
                <w:sz w:val="28"/>
                <w:szCs w:val="28"/>
              </w:rPr>
              <w:t>创新与实用</w:t>
            </w:r>
          </w:p>
        </w:tc>
        <w:tc>
          <w:tcPr>
            <w:tcW w:w="6906" w:type="dxa"/>
          </w:tcPr>
          <w:p w14:paraId="7815950F">
            <w:pPr>
              <w:adjustRightInd w:val="0"/>
              <w:snapToGrid w:val="0"/>
              <w:spacing w:line="400" w:lineRule="exact"/>
              <w:rPr>
                <w:rFonts w:ascii="仿宋_GB2312" w:eastAsia="仿宋_GB2312"/>
                <w:sz w:val="28"/>
                <w:szCs w:val="28"/>
              </w:rPr>
            </w:pPr>
            <w:r>
              <w:rPr>
                <w:rFonts w:hint="eastAsia" w:ascii="仿宋_GB2312" w:eastAsia="仿宋_GB2312"/>
                <w:sz w:val="28"/>
                <w:szCs w:val="28"/>
              </w:rPr>
              <w:t>立意新颖，具有想象力和个性表现力；</w:t>
            </w:r>
          </w:p>
          <w:p w14:paraId="3894E92F">
            <w:pPr>
              <w:adjustRightInd w:val="0"/>
              <w:snapToGrid w:val="0"/>
              <w:spacing w:line="400" w:lineRule="exact"/>
              <w:rPr>
                <w:rFonts w:ascii="仿宋_GB2312" w:eastAsia="仿宋_GB2312"/>
                <w:sz w:val="28"/>
                <w:szCs w:val="28"/>
              </w:rPr>
            </w:pPr>
            <w:r>
              <w:rPr>
                <w:rFonts w:hint="eastAsia" w:ascii="仿宋_GB2312" w:eastAsia="仿宋_GB2312"/>
                <w:sz w:val="28"/>
                <w:szCs w:val="28"/>
              </w:rPr>
              <w:t>能够运用于实际教学中，有推广价值；</w:t>
            </w:r>
          </w:p>
          <w:p w14:paraId="06A532FD">
            <w:pPr>
              <w:adjustRightInd w:val="0"/>
              <w:snapToGrid w:val="0"/>
              <w:spacing w:line="400" w:lineRule="exact"/>
              <w:rPr>
                <w:rFonts w:ascii="仿宋_GB2312" w:hAnsi="宋体" w:eastAsia="仿宋_GB2312"/>
                <w:sz w:val="28"/>
              </w:rPr>
            </w:pPr>
            <w:r>
              <w:rPr>
                <w:rFonts w:hint="eastAsia" w:ascii="仿宋_GB2312" w:eastAsia="仿宋_GB2312"/>
                <w:sz w:val="28"/>
                <w:szCs w:val="28"/>
              </w:rPr>
              <w:t>高等教育组作品的使用量应达到一定规模。</w:t>
            </w:r>
          </w:p>
        </w:tc>
      </w:tr>
    </w:tbl>
    <w:p w14:paraId="559D8B6D">
      <w:pPr>
        <w:spacing w:line="440" w:lineRule="exact"/>
        <w:outlineLvl w:val="0"/>
        <w:rPr>
          <w:rFonts w:ascii="仿宋_GB2312" w:hAnsi="宋体" w:eastAsia="仿宋_GB2312"/>
          <w:sz w:val="32"/>
          <w:szCs w:val="28"/>
        </w:rPr>
      </w:pPr>
      <w:bookmarkStart w:id="16" w:name="_Toc15785"/>
      <w:r>
        <w:rPr>
          <w:rFonts w:ascii="仿宋_GB2312" w:hAnsi="宋体" w:eastAsia="仿宋_GB2312"/>
          <w:sz w:val="32"/>
          <w:szCs w:val="28"/>
        </w:rPr>
        <w:t>2</w:t>
      </w:r>
      <w:r>
        <w:rPr>
          <w:rFonts w:hint="eastAsia" w:ascii="仿宋_GB2312" w:hAnsi="宋体" w:eastAsia="仿宋_GB2312"/>
          <w:sz w:val="32"/>
          <w:szCs w:val="28"/>
        </w:rPr>
        <w:t>．微课</w:t>
      </w:r>
      <w:bookmarkEnd w:id="16"/>
    </w:p>
    <w:tbl>
      <w:tblPr>
        <w:tblStyle w:val="25"/>
        <w:tblW w:w="86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2"/>
        <w:gridCol w:w="6957"/>
      </w:tblGrid>
      <w:tr w14:paraId="425D05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jc w:val="center"/>
        </w:trPr>
        <w:tc>
          <w:tcPr>
            <w:tcW w:w="1672" w:type="dxa"/>
            <w:vAlign w:val="center"/>
          </w:tcPr>
          <w:p w14:paraId="78B8C999">
            <w:pPr>
              <w:adjustRightInd w:val="0"/>
              <w:snapToGrid w:val="0"/>
              <w:spacing w:line="500" w:lineRule="exact"/>
              <w:jc w:val="center"/>
              <w:rPr>
                <w:rFonts w:ascii="仿宋_GB2312" w:eastAsia="仿宋_GB2312"/>
                <w:b/>
                <w:sz w:val="28"/>
                <w:szCs w:val="28"/>
              </w:rPr>
            </w:pPr>
            <w:r>
              <w:rPr>
                <w:rFonts w:hint="eastAsia" w:ascii="仿宋_GB2312" w:eastAsia="仿宋_GB2312"/>
                <w:b/>
                <w:sz w:val="28"/>
                <w:szCs w:val="28"/>
              </w:rPr>
              <w:t>推荐指标</w:t>
            </w:r>
          </w:p>
        </w:tc>
        <w:tc>
          <w:tcPr>
            <w:tcW w:w="6957" w:type="dxa"/>
            <w:vAlign w:val="center"/>
          </w:tcPr>
          <w:p w14:paraId="43E7FB06">
            <w:pPr>
              <w:adjustRightInd w:val="0"/>
              <w:snapToGrid w:val="0"/>
              <w:spacing w:line="5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14:paraId="0FDF18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14:paraId="3ADF5E78">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教学设计</w:t>
            </w:r>
          </w:p>
        </w:tc>
        <w:tc>
          <w:tcPr>
            <w:tcW w:w="6957" w:type="dxa"/>
            <w:vAlign w:val="center"/>
          </w:tcPr>
          <w:p w14:paraId="28F159C0">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体现新课标的理念，主题明确、重难点突出；</w:t>
            </w:r>
          </w:p>
          <w:p w14:paraId="6E288A24">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教学策略和教学方法选用恰当；合理运用信息技术手段。</w:t>
            </w:r>
          </w:p>
        </w:tc>
      </w:tr>
      <w:tr w14:paraId="41703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69" w:hRule="atLeast"/>
          <w:jc w:val="center"/>
        </w:trPr>
        <w:tc>
          <w:tcPr>
            <w:tcW w:w="1672" w:type="dxa"/>
            <w:vAlign w:val="center"/>
          </w:tcPr>
          <w:p w14:paraId="25C69047">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教学行为</w:t>
            </w:r>
          </w:p>
        </w:tc>
        <w:tc>
          <w:tcPr>
            <w:tcW w:w="6957" w:type="dxa"/>
            <w:vAlign w:val="center"/>
          </w:tcPr>
          <w:p w14:paraId="185A054E">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教学思路清晰，重点突出，逻辑性强；</w:t>
            </w:r>
          </w:p>
          <w:p w14:paraId="36096DC9">
            <w:pPr>
              <w:adjustRightInd w:val="0"/>
              <w:snapToGrid w:val="0"/>
              <w:spacing w:line="400" w:lineRule="exact"/>
              <w:ind w:left="1" w:leftChars="-5" w:hanging="11" w:hangingChars="4"/>
              <w:rPr>
                <w:rFonts w:ascii="仿宋_GB2312" w:eastAsia="仿宋_GB2312"/>
                <w:sz w:val="28"/>
                <w:szCs w:val="28"/>
              </w:rPr>
            </w:pPr>
            <w:r>
              <w:rPr>
                <w:rFonts w:hint="eastAsia" w:ascii="仿宋_GB2312" w:eastAsia="仿宋_GB2312"/>
                <w:sz w:val="28"/>
                <w:szCs w:val="28"/>
              </w:rPr>
              <w:t>教学过程深入浅出、形象生动、通俗易懂，充分调动学生的学习积极性。</w:t>
            </w:r>
          </w:p>
        </w:tc>
      </w:tr>
      <w:tr w14:paraId="4EEDC6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14:paraId="7A90C423">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教学效果</w:t>
            </w:r>
          </w:p>
        </w:tc>
        <w:tc>
          <w:tcPr>
            <w:tcW w:w="6957" w:type="dxa"/>
            <w:vAlign w:val="center"/>
          </w:tcPr>
          <w:p w14:paraId="4F1CCF78">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教学和信息素养目标达成度高；</w:t>
            </w:r>
          </w:p>
          <w:p w14:paraId="09807263">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注重培养学生自主学习能力。</w:t>
            </w:r>
          </w:p>
        </w:tc>
      </w:tr>
      <w:tr w14:paraId="33792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672" w:type="dxa"/>
            <w:vAlign w:val="center"/>
          </w:tcPr>
          <w:p w14:paraId="787331FF">
            <w:pPr>
              <w:adjustRightInd w:val="0"/>
              <w:snapToGrid w:val="0"/>
              <w:spacing w:line="500" w:lineRule="exact"/>
              <w:jc w:val="center"/>
              <w:rPr>
                <w:rFonts w:ascii="仿宋_GB2312" w:eastAsia="仿宋_GB2312"/>
                <w:sz w:val="28"/>
                <w:szCs w:val="28"/>
              </w:rPr>
            </w:pPr>
            <w:r>
              <w:rPr>
                <w:rFonts w:hint="eastAsia" w:ascii="仿宋_GB2312" w:eastAsia="仿宋_GB2312"/>
                <w:sz w:val="28"/>
                <w:szCs w:val="28"/>
              </w:rPr>
              <w:t>创新与实用</w:t>
            </w:r>
          </w:p>
        </w:tc>
        <w:tc>
          <w:tcPr>
            <w:tcW w:w="6957" w:type="dxa"/>
            <w:vAlign w:val="center"/>
          </w:tcPr>
          <w:p w14:paraId="31A036FC">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 xml:space="preserve">形式新颖，趣味性和启发性强； </w:t>
            </w:r>
          </w:p>
          <w:p w14:paraId="71A02078">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视频声画质量好；</w:t>
            </w:r>
          </w:p>
          <w:p w14:paraId="33C8FF0F">
            <w:pPr>
              <w:adjustRightInd w:val="0"/>
              <w:snapToGrid w:val="0"/>
              <w:spacing w:line="400" w:lineRule="exact"/>
              <w:ind w:left="-76" w:leftChars="-36" w:firstLine="64" w:firstLineChars="23"/>
              <w:rPr>
                <w:rFonts w:ascii="仿宋_GB2312" w:eastAsia="仿宋_GB2312"/>
                <w:sz w:val="28"/>
                <w:szCs w:val="28"/>
              </w:rPr>
            </w:pPr>
            <w:r>
              <w:rPr>
                <w:rFonts w:hint="eastAsia" w:ascii="仿宋_GB2312" w:eastAsia="仿宋_GB2312"/>
                <w:sz w:val="28"/>
                <w:szCs w:val="28"/>
              </w:rPr>
              <w:t>实际教学应用效果明显，有推广价值。</w:t>
            </w:r>
          </w:p>
        </w:tc>
      </w:tr>
    </w:tbl>
    <w:p w14:paraId="3588A765">
      <w:pPr>
        <w:spacing w:line="440" w:lineRule="exact"/>
        <w:outlineLvl w:val="0"/>
        <w:rPr>
          <w:rFonts w:ascii="仿宋_GB2312" w:hAnsi="Courier New" w:eastAsia="仿宋_GB2312" w:cs="Courier New"/>
          <w:sz w:val="32"/>
          <w:szCs w:val="32"/>
        </w:rPr>
      </w:pPr>
      <w:bookmarkStart w:id="17" w:name="_Toc5682"/>
      <w:r>
        <w:rPr>
          <w:rFonts w:hint="eastAsia" w:ascii="仿宋_GB2312" w:hAnsi="Courier New" w:eastAsia="仿宋_GB2312" w:cs="Courier New"/>
          <w:sz w:val="32"/>
          <w:szCs w:val="32"/>
        </w:rPr>
        <w:t>3</w:t>
      </w:r>
      <w:r>
        <w:rPr>
          <w:rFonts w:hint="eastAsia" w:ascii="仿宋_GB2312" w:hAnsi="宋体" w:eastAsia="仿宋_GB2312"/>
          <w:sz w:val="32"/>
          <w:szCs w:val="28"/>
        </w:rPr>
        <w:t>．</w:t>
      </w:r>
      <w:r>
        <w:rPr>
          <w:rFonts w:hint="eastAsia" w:ascii="仿宋_GB2312" w:eastAsia="仿宋_GB2312"/>
          <w:sz w:val="32"/>
          <w:szCs w:val="32"/>
        </w:rPr>
        <w:t>融合创新应用教学案例</w:t>
      </w:r>
      <w:bookmarkEnd w:id="17"/>
    </w:p>
    <w:tbl>
      <w:tblPr>
        <w:tblStyle w:val="25"/>
        <w:tblW w:w="87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6981"/>
      </w:tblGrid>
      <w:tr w14:paraId="665E5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14:paraId="3D5C13A9">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6981" w:type="dxa"/>
            <w:vAlign w:val="center"/>
          </w:tcPr>
          <w:p w14:paraId="6E1F7BA1">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14:paraId="15B4D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5" w:hRule="atLeast"/>
          <w:jc w:val="center"/>
        </w:trPr>
        <w:tc>
          <w:tcPr>
            <w:tcW w:w="1728" w:type="dxa"/>
            <w:vAlign w:val="center"/>
          </w:tcPr>
          <w:p w14:paraId="1C3DE39F">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教学设计</w:t>
            </w:r>
          </w:p>
        </w:tc>
        <w:tc>
          <w:tcPr>
            <w:tcW w:w="6981" w:type="dxa"/>
          </w:tcPr>
          <w:p w14:paraId="2C708E1E">
            <w:pPr>
              <w:adjustRightInd w:val="0"/>
              <w:snapToGrid w:val="0"/>
              <w:spacing w:line="400" w:lineRule="exact"/>
              <w:rPr>
                <w:rFonts w:ascii="仿宋_GB2312" w:eastAsia="仿宋_GB2312"/>
                <w:sz w:val="28"/>
                <w:szCs w:val="28"/>
              </w:rPr>
            </w:pPr>
            <w:r>
              <w:rPr>
                <w:rFonts w:hint="eastAsia" w:ascii="仿宋_GB2312" w:eastAsia="仿宋_GB2312"/>
                <w:sz w:val="28"/>
                <w:szCs w:val="28"/>
              </w:rPr>
              <w:t>体现“以学习者为中心”的课程改革理念；</w:t>
            </w:r>
          </w:p>
          <w:p w14:paraId="157CDA9C">
            <w:pPr>
              <w:adjustRightInd w:val="0"/>
              <w:snapToGrid w:val="0"/>
              <w:spacing w:line="400" w:lineRule="exact"/>
              <w:rPr>
                <w:rFonts w:ascii="仿宋_GB2312" w:eastAsia="仿宋_GB2312"/>
                <w:sz w:val="28"/>
                <w:szCs w:val="28"/>
              </w:rPr>
            </w:pPr>
            <w:r>
              <w:rPr>
                <w:rFonts w:hint="eastAsia" w:ascii="仿宋_GB2312" w:eastAsia="仿宋_GB2312"/>
                <w:sz w:val="28"/>
                <w:szCs w:val="28"/>
              </w:rPr>
              <w:t>教学设计完整，包括教学目标、教学内容、教学实施和教学评价等；</w:t>
            </w:r>
          </w:p>
          <w:p w14:paraId="3B149795">
            <w:pPr>
              <w:adjustRightInd w:val="0"/>
              <w:snapToGrid w:val="0"/>
              <w:spacing w:line="400" w:lineRule="exact"/>
              <w:rPr>
                <w:rFonts w:ascii="仿宋_GB2312" w:eastAsia="仿宋_GB2312"/>
                <w:sz w:val="28"/>
                <w:szCs w:val="28"/>
              </w:rPr>
            </w:pPr>
            <w:r>
              <w:rPr>
                <w:rFonts w:hint="eastAsia" w:ascii="仿宋_GB2312" w:eastAsia="仿宋_GB2312"/>
                <w:sz w:val="28"/>
                <w:szCs w:val="28"/>
              </w:rPr>
              <w:t>教学环境设施满足需求，有特色，教学情境符合教学目标和对象的要求；</w:t>
            </w:r>
          </w:p>
          <w:p w14:paraId="0A1B295F">
            <w:pPr>
              <w:adjustRightInd w:val="0"/>
              <w:snapToGrid w:val="0"/>
              <w:spacing w:line="400" w:lineRule="exact"/>
              <w:rPr>
                <w:rFonts w:ascii="仿宋_GB2312" w:eastAsia="仿宋_GB2312"/>
                <w:sz w:val="28"/>
                <w:szCs w:val="28"/>
              </w:rPr>
            </w:pPr>
            <w:r>
              <w:rPr>
                <w:rFonts w:hint="eastAsia" w:ascii="仿宋_GB2312" w:eastAsia="仿宋_GB2312"/>
                <w:sz w:val="28"/>
                <w:szCs w:val="28"/>
              </w:rPr>
              <w:t>教学资源选择恰当，形式多样；</w:t>
            </w:r>
          </w:p>
          <w:p w14:paraId="04693C70">
            <w:pPr>
              <w:adjustRightInd w:val="0"/>
              <w:snapToGrid w:val="0"/>
              <w:spacing w:line="400" w:lineRule="exact"/>
              <w:rPr>
                <w:rFonts w:ascii="仿宋_GB2312" w:eastAsia="仿宋_GB2312"/>
                <w:sz w:val="28"/>
                <w:szCs w:val="28"/>
              </w:rPr>
            </w:pPr>
            <w:r>
              <w:rPr>
                <w:rFonts w:hint="eastAsia" w:ascii="仿宋_GB2312" w:eastAsia="仿宋_GB2312" w:hAnsiTheme="minorEastAsia"/>
                <w:sz w:val="28"/>
                <w:szCs w:val="28"/>
              </w:rPr>
              <w:t>注重学科特点，信息技术应用恰当。</w:t>
            </w:r>
          </w:p>
        </w:tc>
      </w:tr>
      <w:tr w14:paraId="1173D6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14:paraId="41B08DD6">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教学应用</w:t>
            </w:r>
          </w:p>
        </w:tc>
        <w:tc>
          <w:tcPr>
            <w:tcW w:w="6981" w:type="dxa"/>
          </w:tcPr>
          <w:p w14:paraId="64760632">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教学活动过程记录完整，材料齐全；</w:t>
            </w:r>
          </w:p>
          <w:p w14:paraId="785315CD">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教学方式多样；</w:t>
            </w:r>
          </w:p>
          <w:p w14:paraId="393C2720">
            <w:pPr>
              <w:adjustRightInd w:val="0"/>
              <w:snapToGrid w:val="0"/>
              <w:spacing w:line="400" w:lineRule="exact"/>
              <w:rPr>
                <w:rFonts w:ascii="仿宋_GB2312" w:eastAsia="仿宋_GB2312"/>
                <w:sz w:val="28"/>
                <w:szCs w:val="28"/>
              </w:rPr>
            </w:pPr>
            <w:r>
              <w:rPr>
                <w:rFonts w:hint="eastAsia" w:ascii="仿宋_GB2312" w:eastAsia="仿宋_GB2312"/>
                <w:sz w:val="28"/>
                <w:szCs w:val="28"/>
              </w:rPr>
              <w:t>有利于形成基于信息化的教育教学模式。</w:t>
            </w:r>
          </w:p>
        </w:tc>
      </w:tr>
      <w:tr w14:paraId="77DF6D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05" w:hRule="atLeast"/>
          <w:jc w:val="center"/>
        </w:trPr>
        <w:tc>
          <w:tcPr>
            <w:tcW w:w="1728" w:type="dxa"/>
            <w:vAlign w:val="center"/>
          </w:tcPr>
          <w:p w14:paraId="50D385C2">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教学效果</w:t>
            </w:r>
          </w:p>
        </w:tc>
        <w:tc>
          <w:tcPr>
            <w:tcW w:w="6981" w:type="dxa"/>
          </w:tcPr>
          <w:p w14:paraId="22E8436A">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有常态化应用，学生深度参与，活跃度高，教学效果突出；</w:t>
            </w:r>
          </w:p>
          <w:p w14:paraId="3A8E054E">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教师、学生成果丰富，校内外评价</w:t>
            </w:r>
            <w:r>
              <w:rPr>
                <w:rFonts w:ascii="仿宋_GB2312" w:hAnsi="Courier New" w:eastAsia="仿宋_GB2312" w:cs="Courier New"/>
                <w:sz w:val="28"/>
                <w:szCs w:val="28"/>
              </w:rPr>
              <w:t>好</w:t>
            </w:r>
            <w:r>
              <w:rPr>
                <w:rFonts w:hint="eastAsia" w:ascii="仿宋_GB2312" w:hAnsi="Courier New" w:eastAsia="仿宋_GB2312" w:cs="Courier New"/>
                <w:sz w:val="28"/>
                <w:szCs w:val="28"/>
              </w:rPr>
              <w:t>；</w:t>
            </w:r>
          </w:p>
          <w:p w14:paraId="6A64428C">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创新人才培养模式，提高学生的能力素质。</w:t>
            </w:r>
          </w:p>
        </w:tc>
      </w:tr>
      <w:tr w14:paraId="3FFD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35" w:hRule="atLeast"/>
          <w:jc w:val="center"/>
        </w:trPr>
        <w:tc>
          <w:tcPr>
            <w:tcW w:w="1728" w:type="dxa"/>
            <w:vAlign w:val="center"/>
          </w:tcPr>
          <w:p w14:paraId="421395EC">
            <w:pPr>
              <w:spacing w:line="440" w:lineRule="exact"/>
              <w:jc w:val="center"/>
              <w:rPr>
                <w:rFonts w:ascii="仿宋_GB2312" w:hAnsi="宋体" w:eastAsia="仿宋_GB2312"/>
                <w:sz w:val="28"/>
              </w:rPr>
            </w:pPr>
            <w:r>
              <w:rPr>
                <w:rFonts w:ascii="仿宋_GB2312" w:eastAsia="仿宋_GB2312"/>
                <w:sz w:val="28"/>
                <w:szCs w:val="28"/>
              </w:rPr>
              <w:t>特色创新</w:t>
            </w:r>
          </w:p>
        </w:tc>
        <w:tc>
          <w:tcPr>
            <w:tcW w:w="6981" w:type="dxa"/>
            <w:vAlign w:val="center"/>
          </w:tcPr>
          <w:p w14:paraId="4A60CA82">
            <w:pPr>
              <w:adjustRightInd w:val="0"/>
              <w:snapToGrid w:val="0"/>
              <w:spacing w:line="400" w:lineRule="exact"/>
              <w:rPr>
                <w:rFonts w:ascii="仿宋_GB2312" w:eastAsia="仿宋_GB2312"/>
                <w:sz w:val="28"/>
                <w:szCs w:val="28"/>
              </w:rPr>
            </w:pPr>
            <w:r>
              <w:rPr>
                <w:rFonts w:hint="eastAsia" w:ascii="仿宋_GB2312" w:eastAsia="仿宋_GB2312"/>
                <w:sz w:val="28"/>
                <w:szCs w:val="28"/>
              </w:rPr>
              <w:t>在课程建设、教学实施、资源共享、机制创新等方面有特色；</w:t>
            </w:r>
          </w:p>
          <w:p w14:paraId="3DEEB606">
            <w:pPr>
              <w:adjustRightInd w:val="0"/>
              <w:snapToGrid w:val="0"/>
              <w:spacing w:line="400" w:lineRule="exact"/>
              <w:rPr>
                <w:rFonts w:ascii="仿宋_GB2312" w:hAnsi="宋体" w:eastAsia="仿宋_GB2312"/>
                <w:sz w:val="28"/>
              </w:rPr>
            </w:pPr>
            <w:r>
              <w:rPr>
                <w:rFonts w:hint="eastAsia" w:ascii="仿宋_GB2312" w:eastAsia="仿宋_GB2312"/>
                <w:sz w:val="28"/>
                <w:szCs w:val="28"/>
              </w:rPr>
              <w:t>具有一定的示范推广价值。</w:t>
            </w:r>
          </w:p>
        </w:tc>
      </w:tr>
    </w:tbl>
    <w:p w14:paraId="71059682">
      <w:pPr>
        <w:spacing w:line="440" w:lineRule="exact"/>
        <w:outlineLvl w:val="0"/>
        <w:rPr>
          <w:rFonts w:ascii="仿宋_GB2312" w:hAnsi="Courier New" w:eastAsia="仿宋_GB2312" w:cs="Courier New"/>
          <w:sz w:val="32"/>
          <w:szCs w:val="32"/>
        </w:rPr>
      </w:pPr>
      <w:bookmarkStart w:id="18" w:name="_Toc28569"/>
    </w:p>
    <w:p w14:paraId="0D1A2203">
      <w:pPr>
        <w:spacing w:line="440" w:lineRule="exact"/>
        <w:outlineLvl w:val="0"/>
        <w:rPr>
          <w:rFonts w:ascii="仿宋_GB2312" w:hAnsi="Courier New" w:eastAsia="仿宋_GB2312" w:cs="Courier New"/>
          <w:sz w:val="32"/>
          <w:szCs w:val="32"/>
        </w:rPr>
      </w:pPr>
      <w:r>
        <w:rPr>
          <w:rFonts w:hint="eastAsia" w:ascii="仿宋_GB2312" w:hAnsi="Courier New" w:eastAsia="仿宋_GB2312" w:cs="Courier New"/>
          <w:sz w:val="32"/>
          <w:szCs w:val="32"/>
        </w:rPr>
        <w:t>4</w:t>
      </w:r>
      <w:r>
        <w:rPr>
          <w:rFonts w:hint="eastAsia" w:ascii="仿宋_GB2312" w:hAnsi="宋体" w:eastAsia="仿宋_GB2312"/>
          <w:sz w:val="32"/>
          <w:szCs w:val="28"/>
        </w:rPr>
        <w:t>．</w:t>
      </w:r>
      <w:r>
        <w:rPr>
          <w:rFonts w:hint="eastAsia" w:ascii="仿宋_GB2312" w:hAnsi="Courier New" w:eastAsia="仿宋_GB2312" w:cs="Courier New"/>
          <w:sz w:val="32"/>
          <w:szCs w:val="32"/>
        </w:rPr>
        <w:t>信息化教学课程案例</w:t>
      </w:r>
      <w:bookmarkEnd w:id="18"/>
    </w:p>
    <w:tbl>
      <w:tblPr>
        <w:tblStyle w:val="25"/>
        <w:tblW w:w="87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7055"/>
      </w:tblGrid>
      <w:tr w14:paraId="55A06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14:paraId="7788280D">
            <w:pPr>
              <w:adjustRightInd w:val="0"/>
              <w:snapToGrid w:val="0"/>
              <w:spacing w:line="400" w:lineRule="exact"/>
              <w:jc w:val="center"/>
              <w:rPr>
                <w:rFonts w:ascii="仿宋_GB2312" w:eastAsia="仿宋_GB2312"/>
                <w:b/>
                <w:sz w:val="28"/>
                <w:szCs w:val="28"/>
              </w:rPr>
            </w:pPr>
            <w:r>
              <w:rPr>
                <w:rFonts w:hint="eastAsia" w:ascii="仿宋_GB2312" w:eastAsia="仿宋_GB2312"/>
                <w:b/>
                <w:sz w:val="28"/>
                <w:szCs w:val="28"/>
              </w:rPr>
              <w:t>推荐指标</w:t>
            </w:r>
          </w:p>
        </w:tc>
        <w:tc>
          <w:tcPr>
            <w:tcW w:w="7055" w:type="dxa"/>
            <w:vAlign w:val="center"/>
          </w:tcPr>
          <w:p w14:paraId="2F4AF469">
            <w:pPr>
              <w:adjustRightInd w:val="0"/>
              <w:snapToGrid w:val="0"/>
              <w:spacing w:line="400" w:lineRule="exact"/>
              <w:jc w:val="center"/>
              <w:rPr>
                <w:rFonts w:ascii="仿宋_GB2312" w:eastAsia="仿宋_GB2312"/>
                <w:b/>
                <w:sz w:val="28"/>
                <w:szCs w:val="28"/>
              </w:rPr>
            </w:pPr>
            <w:r>
              <w:rPr>
                <w:rFonts w:hint="eastAsia" w:ascii="仿宋_GB2312" w:eastAsia="仿宋_GB2312" w:hAnsiTheme="minorEastAsia"/>
                <w:b/>
                <w:sz w:val="28"/>
                <w:szCs w:val="28"/>
              </w:rPr>
              <w:t>推荐要素</w:t>
            </w:r>
          </w:p>
        </w:tc>
      </w:tr>
      <w:tr w14:paraId="5EC1C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14:paraId="21F4DCCE">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课程建设</w:t>
            </w:r>
          </w:p>
        </w:tc>
        <w:tc>
          <w:tcPr>
            <w:tcW w:w="7055" w:type="dxa"/>
          </w:tcPr>
          <w:p w14:paraId="0A204925">
            <w:pPr>
              <w:adjustRightInd w:val="0"/>
              <w:snapToGrid w:val="0"/>
              <w:spacing w:line="400" w:lineRule="exact"/>
              <w:rPr>
                <w:rFonts w:ascii="仿宋_GB2312" w:eastAsia="仿宋_GB2312"/>
                <w:sz w:val="28"/>
                <w:szCs w:val="28"/>
              </w:rPr>
            </w:pPr>
            <w:r>
              <w:rPr>
                <w:rFonts w:hint="eastAsia" w:ascii="仿宋_GB2312" w:eastAsia="仿宋_GB2312"/>
                <w:sz w:val="28"/>
                <w:szCs w:val="28"/>
              </w:rPr>
              <w:t>信息化软硬件</w:t>
            </w:r>
            <w:r>
              <w:rPr>
                <w:rFonts w:ascii="仿宋_GB2312" w:eastAsia="仿宋_GB2312"/>
                <w:sz w:val="28"/>
                <w:szCs w:val="28"/>
              </w:rPr>
              <w:t>符合教育教学需求</w:t>
            </w:r>
            <w:r>
              <w:rPr>
                <w:rFonts w:hint="eastAsia" w:ascii="仿宋_GB2312" w:eastAsia="仿宋_GB2312"/>
                <w:sz w:val="28"/>
                <w:szCs w:val="28"/>
              </w:rPr>
              <w:t>，有</w:t>
            </w:r>
            <w:r>
              <w:rPr>
                <w:rFonts w:ascii="仿宋_GB2312" w:eastAsia="仿宋_GB2312"/>
                <w:sz w:val="28"/>
                <w:szCs w:val="28"/>
              </w:rPr>
              <w:t>特色</w:t>
            </w:r>
            <w:r>
              <w:rPr>
                <w:rFonts w:hint="eastAsia" w:ascii="仿宋_GB2312" w:eastAsia="仿宋_GB2312"/>
                <w:sz w:val="28"/>
                <w:szCs w:val="28"/>
              </w:rPr>
              <w:t>；</w:t>
            </w:r>
          </w:p>
          <w:p w14:paraId="7EF83A5B">
            <w:pPr>
              <w:adjustRightInd w:val="0"/>
              <w:snapToGrid w:val="0"/>
              <w:spacing w:line="400" w:lineRule="exact"/>
              <w:rPr>
                <w:rFonts w:ascii="仿宋_GB2312" w:eastAsia="仿宋_GB2312"/>
                <w:sz w:val="28"/>
                <w:szCs w:val="28"/>
              </w:rPr>
            </w:pPr>
            <w:r>
              <w:rPr>
                <w:rFonts w:hint="eastAsia" w:ascii="仿宋_GB2312" w:eastAsia="仿宋_GB2312"/>
                <w:sz w:val="28"/>
                <w:szCs w:val="28"/>
              </w:rPr>
              <w:t>课程建设、教学理念、内容、方法体现现代信息技术的运用；</w:t>
            </w:r>
          </w:p>
          <w:p w14:paraId="6639E80C">
            <w:pPr>
              <w:adjustRightInd w:val="0"/>
              <w:snapToGrid w:val="0"/>
              <w:spacing w:line="400" w:lineRule="exact"/>
              <w:rPr>
                <w:rFonts w:ascii="仿宋_GB2312" w:eastAsia="仿宋_GB2312"/>
                <w:sz w:val="28"/>
                <w:szCs w:val="28"/>
              </w:rPr>
            </w:pPr>
            <w:r>
              <w:rPr>
                <w:rFonts w:ascii="仿宋_GB2312" w:eastAsia="仿宋_GB2312"/>
                <w:sz w:val="28"/>
                <w:szCs w:val="28"/>
              </w:rPr>
              <w:t>课程资源丰富</w:t>
            </w:r>
            <w:r>
              <w:rPr>
                <w:rFonts w:hint="eastAsia" w:ascii="仿宋_GB2312" w:eastAsia="仿宋_GB2312"/>
                <w:sz w:val="28"/>
                <w:szCs w:val="28"/>
              </w:rPr>
              <w:t>，信息</w:t>
            </w:r>
            <w:r>
              <w:rPr>
                <w:rFonts w:ascii="仿宋_GB2312" w:eastAsia="仿宋_GB2312"/>
                <w:sz w:val="28"/>
                <w:szCs w:val="28"/>
              </w:rPr>
              <w:t>技术运用恰当</w:t>
            </w:r>
            <w:r>
              <w:rPr>
                <w:rFonts w:hint="eastAsia" w:ascii="仿宋_GB2312" w:eastAsia="仿宋_GB2312"/>
                <w:sz w:val="28"/>
                <w:szCs w:val="28"/>
              </w:rPr>
              <w:t>。</w:t>
            </w:r>
          </w:p>
        </w:tc>
      </w:tr>
      <w:tr w14:paraId="434365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14:paraId="1F794E90">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教学实施</w:t>
            </w:r>
          </w:p>
        </w:tc>
        <w:tc>
          <w:tcPr>
            <w:tcW w:w="7055" w:type="dxa"/>
          </w:tcPr>
          <w:p w14:paraId="3A95934B">
            <w:pPr>
              <w:adjustRightInd w:val="0"/>
              <w:snapToGrid w:val="0"/>
              <w:spacing w:line="400" w:lineRule="exact"/>
              <w:rPr>
                <w:rFonts w:ascii="仿宋_GB2312" w:eastAsia="仿宋_GB2312"/>
                <w:sz w:val="28"/>
                <w:szCs w:val="28"/>
              </w:rPr>
            </w:pPr>
            <w:r>
              <w:rPr>
                <w:rFonts w:hint="eastAsia" w:ascii="仿宋_GB2312" w:eastAsia="仿宋_GB2312"/>
                <w:sz w:val="28"/>
                <w:szCs w:val="28"/>
              </w:rPr>
              <w:t>教学活动过程记录完整，材料齐全；</w:t>
            </w:r>
          </w:p>
          <w:p w14:paraId="3368913D">
            <w:pPr>
              <w:adjustRightInd w:val="0"/>
              <w:snapToGrid w:val="0"/>
              <w:spacing w:line="400" w:lineRule="exact"/>
              <w:rPr>
                <w:rFonts w:ascii="仿宋_GB2312" w:eastAsia="仿宋_GB2312"/>
                <w:sz w:val="28"/>
                <w:szCs w:val="28"/>
              </w:rPr>
            </w:pPr>
            <w:r>
              <w:rPr>
                <w:rFonts w:hint="eastAsia" w:ascii="仿宋_GB2312" w:eastAsia="仿宋_GB2312"/>
                <w:sz w:val="28"/>
                <w:szCs w:val="28"/>
              </w:rPr>
              <w:t>信息技术与课程教学深度融合，转变学生学习方式；</w:t>
            </w:r>
          </w:p>
          <w:p w14:paraId="1C4FF076">
            <w:pPr>
              <w:adjustRightInd w:val="0"/>
              <w:snapToGrid w:val="0"/>
              <w:spacing w:line="400" w:lineRule="exact"/>
              <w:rPr>
                <w:rFonts w:ascii="仿宋_GB2312" w:eastAsia="仿宋_GB2312"/>
                <w:sz w:val="28"/>
                <w:szCs w:val="28"/>
              </w:rPr>
            </w:pPr>
            <w:r>
              <w:rPr>
                <w:rFonts w:hint="eastAsia" w:ascii="仿宋_GB2312" w:eastAsia="仿宋_GB2312"/>
                <w:sz w:val="28"/>
                <w:szCs w:val="28"/>
              </w:rPr>
              <w:t>形成基于信息化的教育教学模式。</w:t>
            </w:r>
          </w:p>
        </w:tc>
      </w:tr>
      <w:tr w14:paraId="0A202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14:paraId="08ECAAEB">
            <w:pPr>
              <w:adjustRightInd w:val="0"/>
              <w:snapToGrid w:val="0"/>
              <w:spacing w:line="400" w:lineRule="exact"/>
              <w:jc w:val="center"/>
              <w:rPr>
                <w:rFonts w:ascii="仿宋_GB2312" w:eastAsia="仿宋_GB2312"/>
                <w:sz w:val="28"/>
                <w:szCs w:val="28"/>
              </w:rPr>
            </w:pPr>
            <w:r>
              <w:rPr>
                <w:rFonts w:hint="eastAsia" w:ascii="仿宋_GB2312" w:eastAsia="仿宋_GB2312"/>
                <w:sz w:val="28"/>
                <w:szCs w:val="28"/>
              </w:rPr>
              <w:t>教学效果</w:t>
            </w:r>
          </w:p>
        </w:tc>
        <w:tc>
          <w:tcPr>
            <w:tcW w:w="7055" w:type="dxa"/>
          </w:tcPr>
          <w:p w14:paraId="31775ECD">
            <w:pPr>
              <w:adjustRightInd w:val="0"/>
              <w:snapToGrid w:val="0"/>
              <w:spacing w:line="400" w:lineRule="exact"/>
              <w:rPr>
                <w:rFonts w:ascii="仿宋_GB2312" w:hAnsi="Courier New" w:eastAsia="仿宋_GB2312" w:cs="Courier New"/>
                <w:sz w:val="28"/>
                <w:szCs w:val="28"/>
              </w:rPr>
            </w:pPr>
            <w:r>
              <w:rPr>
                <w:rFonts w:hint="eastAsia" w:ascii="仿宋_GB2312" w:hAnsi="Courier New" w:eastAsia="仿宋_GB2312" w:cs="Courier New"/>
                <w:sz w:val="28"/>
                <w:szCs w:val="28"/>
              </w:rPr>
              <w:t>教学目标达成度高，学生深度参与，活跃度高；</w:t>
            </w:r>
          </w:p>
          <w:p w14:paraId="3C83DED2">
            <w:pPr>
              <w:adjustRightInd w:val="0"/>
              <w:snapToGrid w:val="0"/>
              <w:spacing w:line="400" w:lineRule="exact"/>
              <w:rPr>
                <w:rFonts w:ascii="仿宋_GB2312" w:eastAsia="仿宋_GB2312"/>
                <w:sz w:val="28"/>
                <w:szCs w:val="28"/>
              </w:rPr>
            </w:pPr>
            <w:r>
              <w:rPr>
                <w:rFonts w:hint="eastAsia" w:ascii="仿宋_GB2312" w:hAnsi="Courier New" w:eastAsia="仿宋_GB2312" w:cs="Courier New"/>
                <w:sz w:val="28"/>
                <w:szCs w:val="28"/>
              </w:rPr>
              <w:t>学生自主学习、合作学习、研究性学习等学习能力提升明显；</w:t>
            </w:r>
          </w:p>
          <w:p w14:paraId="6074ADD0">
            <w:pPr>
              <w:adjustRightInd w:val="0"/>
              <w:snapToGrid w:val="0"/>
              <w:spacing w:line="400" w:lineRule="exact"/>
              <w:rPr>
                <w:rFonts w:ascii="仿宋_GB2312" w:hAnsi="Courier New" w:eastAsia="仿宋_GB2312" w:cs="Courier New"/>
                <w:sz w:val="28"/>
                <w:szCs w:val="28"/>
              </w:rPr>
            </w:pPr>
            <w:r>
              <w:rPr>
                <w:rFonts w:ascii="仿宋_GB2312" w:hAnsi="Courier New" w:eastAsia="仿宋_GB2312" w:cs="Courier New"/>
                <w:sz w:val="28"/>
                <w:szCs w:val="28"/>
              </w:rPr>
              <w:t>学生</w:t>
            </w:r>
            <w:r>
              <w:rPr>
                <w:rFonts w:hint="eastAsia" w:ascii="仿宋_GB2312" w:hAnsi="Courier New" w:eastAsia="仿宋_GB2312" w:cs="Courier New"/>
                <w:sz w:val="28"/>
                <w:szCs w:val="28"/>
              </w:rPr>
              <w:t>、</w:t>
            </w:r>
            <w:r>
              <w:rPr>
                <w:rFonts w:ascii="仿宋_GB2312" w:hAnsi="Courier New" w:eastAsia="仿宋_GB2312" w:cs="Courier New"/>
                <w:sz w:val="28"/>
                <w:szCs w:val="28"/>
              </w:rPr>
              <w:t>教师</w:t>
            </w:r>
            <w:r>
              <w:rPr>
                <w:rFonts w:hint="eastAsia" w:ascii="仿宋_GB2312" w:hAnsi="Courier New" w:eastAsia="仿宋_GB2312" w:cs="Courier New"/>
                <w:sz w:val="28"/>
                <w:szCs w:val="28"/>
              </w:rPr>
              <w:t>、</w:t>
            </w:r>
            <w:r>
              <w:rPr>
                <w:rFonts w:ascii="仿宋_GB2312" w:hAnsi="Courier New" w:eastAsia="仿宋_GB2312" w:cs="Courier New"/>
                <w:sz w:val="28"/>
                <w:szCs w:val="28"/>
              </w:rPr>
              <w:t>学校评价</w:t>
            </w:r>
            <w:r>
              <w:rPr>
                <w:rFonts w:hint="eastAsia" w:ascii="仿宋_GB2312" w:hAnsi="Courier New" w:eastAsia="仿宋_GB2312" w:cs="Courier New"/>
                <w:sz w:val="28"/>
                <w:szCs w:val="28"/>
              </w:rPr>
              <w:t>好。</w:t>
            </w:r>
          </w:p>
        </w:tc>
      </w:tr>
      <w:tr w14:paraId="6D06E3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vAlign w:val="center"/>
          </w:tcPr>
          <w:p w14:paraId="66B2A430">
            <w:pPr>
              <w:spacing w:line="440" w:lineRule="exact"/>
              <w:jc w:val="center"/>
              <w:rPr>
                <w:rFonts w:ascii="仿宋_GB2312" w:hAnsi="宋体" w:eastAsia="仿宋_GB2312"/>
                <w:sz w:val="28"/>
              </w:rPr>
            </w:pPr>
            <w:r>
              <w:rPr>
                <w:rFonts w:ascii="仿宋_GB2312" w:eastAsia="仿宋_GB2312"/>
                <w:sz w:val="28"/>
                <w:szCs w:val="28"/>
              </w:rPr>
              <w:t>特色创新</w:t>
            </w:r>
          </w:p>
        </w:tc>
        <w:tc>
          <w:tcPr>
            <w:tcW w:w="7055" w:type="dxa"/>
            <w:vAlign w:val="center"/>
          </w:tcPr>
          <w:p w14:paraId="502B14F1">
            <w:pPr>
              <w:adjustRightInd w:val="0"/>
              <w:snapToGrid w:val="0"/>
              <w:spacing w:line="400" w:lineRule="exact"/>
              <w:rPr>
                <w:rFonts w:ascii="仿宋_GB2312" w:eastAsia="仿宋_GB2312"/>
                <w:sz w:val="28"/>
                <w:szCs w:val="28"/>
              </w:rPr>
            </w:pPr>
            <w:r>
              <w:rPr>
                <w:rFonts w:hint="eastAsia" w:ascii="仿宋_GB2312" w:eastAsia="仿宋_GB2312"/>
                <w:sz w:val="28"/>
                <w:szCs w:val="28"/>
              </w:rPr>
              <w:t>在课程建设、教学实施、资源共享、机制创新等方面有特色；</w:t>
            </w:r>
          </w:p>
          <w:p w14:paraId="424DF109">
            <w:pPr>
              <w:adjustRightInd w:val="0"/>
              <w:snapToGrid w:val="0"/>
              <w:spacing w:line="400" w:lineRule="exact"/>
              <w:rPr>
                <w:rFonts w:ascii="仿宋_GB2312" w:hAnsi="宋体" w:eastAsia="仿宋_GB2312"/>
                <w:sz w:val="28"/>
              </w:rPr>
            </w:pPr>
            <w:r>
              <w:rPr>
                <w:rFonts w:ascii="仿宋_GB2312" w:eastAsia="仿宋_GB2312"/>
                <w:sz w:val="28"/>
                <w:szCs w:val="28"/>
              </w:rPr>
              <w:t>具有一定的示范推广价值</w:t>
            </w:r>
            <w:r>
              <w:rPr>
                <w:rFonts w:hint="eastAsia" w:ascii="仿宋_GB2312" w:eastAsia="仿宋_GB2312"/>
                <w:sz w:val="28"/>
                <w:szCs w:val="28"/>
              </w:rPr>
              <w:t>。</w:t>
            </w:r>
          </w:p>
        </w:tc>
      </w:tr>
    </w:tbl>
    <w:p w14:paraId="4617F361"/>
    <w:p w14:paraId="4AA78103"/>
    <w:p w14:paraId="0FE665D0">
      <w:pPr>
        <w:pStyle w:val="43"/>
      </w:pPr>
    </w:p>
    <w:p w14:paraId="674B61D7">
      <w:pPr>
        <w:pStyle w:val="43"/>
        <w:rPr>
          <w:rFonts w:ascii="Times New Roman" w:eastAsia="仿宋_GB2312"/>
          <w:sz w:val="28"/>
          <w:szCs w:val="28"/>
          <w:highlight w:val="none"/>
        </w:rPr>
      </w:pPr>
    </w:p>
    <w:p w14:paraId="1FC36B78">
      <w:pPr>
        <w:pStyle w:val="43"/>
        <w:rPr>
          <w:rFonts w:ascii="Times New Roman" w:eastAsia="仿宋_GB2312"/>
          <w:sz w:val="28"/>
          <w:szCs w:val="28"/>
          <w:highlight w:val="none"/>
        </w:rPr>
      </w:pPr>
    </w:p>
    <w:p w14:paraId="5444C489">
      <w:pPr>
        <w:pStyle w:val="43"/>
        <w:rPr>
          <w:rFonts w:ascii="Times New Roman" w:eastAsia="仿宋_GB2312"/>
          <w:sz w:val="28"/>
          <w:szCs w:val="28"/>
          <w:highlight w:val="none"/>
        </w:rPr>
      </w:pPr>
    </w:p>
    <w:p w14:paraId="4316FA43">
      <w:pPr>
        <w:pStyle w:val="43"/>
        <w:rPr>
          <w:rFonts w:ascii="Times New Roman" w:eastAsia="仿宋_GB2312"/>
          <w:sz w:val="28"/>
          <w:szCs w:val="28"/>
          <w:highlight w:val="none"/>
        </w:rPr>
      </w:pPr>
    </w:p>
    <w:p w14:paraId="56BEF664">
      <w:pPr>
        <w:pStyle w:val="43"/>
        <w:rPr>
          <w:rFonts w:ascii="Times New Roman" w:eastAsia="仿宋_GB2312"/>
          <w:sz w:val="28"/>
          <w:szCs w:val="28"/>
          <w:highlight w:val="none"/>
        </w:rPr>
      </w:pPr>
    </w:p>
    <w:p w14:paraId="188F4CF9">
      <w:pPr>
        <w:pStyle w:val="43"/>
        <w:rPr>
          <w:rFonts w:ascii="Times New Roman" w:eastAsia="仿宋_GB2312"/>
          <w:sz w:val="28"/>
          <w:szCs w:val="28"/>
          <w:highlight w:val="none"/>
        </w:rPr>
      </w:pPr>
    </w:p>
    <w:p w14:paraId="46FB8284">
      <w:pPr>
        <w:pStyle w:val="43"/>
        <w:rPr>
          <w:rFonts w:ascii="Times New Roman" w:eastAsia="仿宋_GB2312"/>
          <w:sz w:val="28"/>
          <w:szCs w:val="28"/>
          <w:highlight w:val="none"/>
        </w:rPr>
      </w:pPr>
    </w:p>
    <w:p w14:paraId="04841398">
      <w:pPr>
        <w:pStyle w:val="43"/>
        <w:rPr>
          <w:rFonts w:ascii="Times New Roman" w:eastAsia="仿宋_GB2312"/>
          <w:sz w:val="28"/>
          <w:szCs w:val="28"/>
          <w:highlight w:val="none"/>
        </w:rPr>
      </w:pPr>
    </w:p>
    <w:p w14:paraId="1BD44205">
      <w:pPr>
        <w:pStyle w:val="43"/>
        <w:rPr>
          <w:rFonts w:ascii="Times New Roman" w:eastAsia="仿宋_GB2312"/>
          <w:sz w:val="28"/>
          <w:szCs w:val="28"/>
          <w:highlight w:val="none"/>
        </w:rPr>
      </w:pPr>
    </w:p>
    <w:p w14:paraId="482D70A8">
      <w:pPr>
        <w:pStyle w:val="43"/>
        <w:rPr>
          <w:rFonts w:ascii="Times New Roman" w:eastAsia="仿宋_GB2312"/>
          <w:sz w:val="28"/>
          <w:szCs w:val="28"/>
          <w:highlight w:val="none"/>
        </w:rPr>
      </w:pPr>
    </w:p>
    <w:p w14:paraId="1FE0EEFA">
      <w:pPr>
        <w:pStyle w:val="43"/>
        <w:rPr>
          <w:rFonts w:ascii="Times New Roman" w:eastAsia="仿宋_GB2312"/>
          <w:sz w:val="28"/>
          <w:szCs w:val="28"/>
          <w:highlight w:val="none"/>
        </w:rPr>
      </w:pPr>
    </w:p>
    <w:p w14:paraId="550570B8">
      <w:pPr>
        <w:pStyle w:val="43"/>
        <w:rPr>
          <w:rFonts w:ascii="Times New Roman" w:eastAsia="仿宋_GB2312"/>
          <w:sz w:val="28"/>
          <w:szCs w:val="28"/>
          <w:highlight w:val="none"/>
        </w:rPr>
      </w:pPr>
    </w:p>
    <w:p w14:paraId="1C55A349">
      <w:pPr>
        <w:pStyle w:val="43"/>
        <w:rPr>
          <w:rFonts w:ascii="Times New Roman" w:eastAsia="仿宋_GB2312"/>
          <w:sz w:val="28"/>
          <w:szCs w:val="28"/>
          <w:highlight w:val="none"/>
        </w:rPr>
      </w:pPr>
    </w:p>
    <w:p w14:paraId="161068FA">
      <w:pPr>
        <w:pStyle w:val="43"/>
        <w:rPr>
          <w:rFonts w:ascii="Times New Roman" w:eastAsia="仿宋_GB2312"/>
          <w:sz w:val="28"/>
          <w:szCs w:val="28"/>
          <w:highlight w:val="none"/>
        </w:rPr>
      </w:pPr>
    </w:p>
    <w:p w14:paraId="3E40FC40">
      <w:pPr>
        <w:pStyle w:val="43"/>
        <w:rPr>
          <w:rFonts w:ascii="Times New Roman" w:eastAsia="仿宋_GB2312"/>
          <w:sz w:val="28"/>
          <w:szCs w:val="28"/>
          <w:highlight w:val="none"/>
        </w:rPr>
      </w:pPr>
    </w:p>
    <w:p w14:paraId="63F0F9BF">
      <w:pPr>
        <w:pStyle w:val="43"/>
        <w:ind w:left="0" w:leftChars="0" w:firstLine="0" w:firstLineChars="0"/>
        <w:rPr>
          <w:rFonts w:ascii="Times New Roman" w:eastAsia="仿宋_GB2312"/>
          <w:sz w:val="28"/>
          <w:szCs w:val="28"/>
          <w:highlight w:val="none"/>
        </w:rPr>
      </w:pPr>
    </w:p>
    <w:sectPr>
      <w:footerReference r:id="rId3" w:type="default"/>
      <w:pgSz w:w="11906" w:h="16838"/>
      <w:pgMar w:top="1440" w:right="1797" w:bottom="1440" w:left="1797"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D141B9C-E6DE-4B92-8238-972735759ABC}"/>
  </w:font>
  <w:font w:name="Courier New">
    <w:panose1 w:val="02070309020205020404"/>
    <w:charset w:val="01"/>
    <w:family w:val="modern"/>
    <w:pitch w:val="default"/>
    <w:sig w:usb0="E0002EFF" w:usb1="C0007843" w:usb2="00000009" w:usb3="00000000" w:csb0="400001FF" w:csb1="FFFF0000"/>
    <w:embedRegular r:id="rId2" w:fontKey="{0A9368D5-8642-492A-ABE3-6940BC03BB67}"/>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3" w:fontKey="{0CE2D3D8-7123-4402-9CFF-C8BDC46206E4}"/>
  </w:font>
  <w:font w:name="方正小标宋简体">
    <w:panose1 w:val="02010601030101010101"/>
    <w:charset w:val="86"/>
    <w:family w:val="script"/>
    <w:pitch w:val="default"/>
    <w:sig w:usb0="00000001" w:usb1="080E0000" w:usb2="00000000" w:usb3="00000000" w:csb0="00040000" w:csb1="00000000"/>
  </w:font>
  <w:font w:name="方正仿宋_GB2312">
    <w:panose1 w:val="02000000000000000000"/>
    <w:charset w:val="86"/>
    <w:family w:val="auto"/>
    <w:pitch w:val="default"/>
    <w:sig w:usb0="A00002BF" w:usb1="184F6CFA" w:usb2="00000012" w:usb3="00000000" w:csb0="00040001" w:csb1="00000000"/>
    <w:embedRegular r:id="rId4" w:fontKey="{A52D98AD-D56C-422C-B0AB-F03DCAD9B7D6}"/>
  </w:font>
  <w:font w:name="楷体_GB2312">
    <w:panose1 w:val="02010609030101010101"/>
    <w:charset w:val="86"/>
    <w:family w:val="modern"/>
    <w:pitch w:val="default"/>
    <w:sig w:usb0="00000001" w:usb1="080E0000" w:usb2="00000000" w:usb3="00000000" w:csb0="00040000" w:csb1="00000000"/>
    <w:embedRegular r:id="rId5" w:fontKey="{2EDB9330-9553-40E0-8154-924E5866C39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D6024B">
    <w:pPr>
      <w:pStyle w:val="20"/>
      <w:jc w:val="center"/>
    </w:pPr>
    <w:r>
      <w:fldChar w:fldCharType="begin"/>
    </w:r>
    <w:r>
      <w:instrText xml:space="preserve">PAGE   \* MERGEFORMAT</w:instrText>
    </w:r>
    <w:r>
      <w:fldChar w:fldCharType="separate"/>
    </w:r>
    <w:r>
      <w:rPr>
        <w:lang w:val="zh-CN"/>
      </w:rPr>
      <w:t>-</w:t>
    </w:r>
    <w:r>
      <w:t xml:space="preserve"> 21 -</w:t>
    </w:r>
    <w:r>
      <w:fldChar w:fldCharType="end"/>
    </w:r>
  </w:p>
  <w:p w14:paraId="152DEFEB">
    <w:pPr>
      <w:pStyle w:val="2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C8B2E6"/>
    <w:multiLevelType w:val="singleLevel"/>
    <w:tmpl w:val="99C8B2E6"/>
    <w:lvl w:ilvl="0" w:tentative="0">
      <w:start w:val="1"/>
      <w:numFmt w:val="chineseCounting"/>
      <w:suff w:val="nothing"/>
      <w:lvlText w:val="%1、"/>
      <w:lvlJc w:val="left"/>
      <w:rPr>
        <w:rFonts w:hint="eastAsia"/>
      </w:rPr>
    </w:lvl>
  </w:abstractNum>
  <w:abstractNum w:abstractNumId="1">
    <w:nsid w:val="C7A88858"/>
    <w:multiLevelType w:val="singleLevel"/>
    <w:tmpl w:val="C7A88858"/>
    <w:lvl w:ilvl="0" w:tentative="0">
      <w:start w:val="1"/>
      <w:numFmt w:val="chineseCounting"/>
      <w:suff w:val="nothing"/>
      <w:lvlText w:val="（%1）"/>
      <w:lvlJc w:val="left"/>
      <w:pPr>
        <w:ind w:left="840" w:leftChars="0" w:firstLine="0" w:firstLineChars="0"/>
      </w:pPr>
      <w:rPr>
        <w:rFonts w:hint="eastAsia" w:ascii="方正仿宋_GB2312" w:hAnsi="方正仿宋_GB2312" w:eastAsia="方正仿宋_GB2312" w:cs="方正仿宋_GB2312"/>
        <w:sz w:val="28"/>
        <w:szCs w:val="28"/>
      </w:rPr>
    </w:lvl>
  </w:abstractNum>
  <w:abstractNum w:abstractNumId="2">
    <w:nsid w:val="2A037016"/>
    <w:multiLevelType w:val="multilevel"/>
    <w:tmpl w:val="2A037016"/>
    <w:lvl w:ilvl="0" w:tentative="0">
      <w:start w:val="1"/>
      <w:numFmt w:val="chineseCountingThousand"/>
      <w:pStyle w:val="4"/>
      <w:suff w:val="nothing"/>
      <w:lvlText w:val="%1、"/>
      <w:lvlJc w:val="left"/>
      <w:pPr>
        <w:ind w:left="0" w:firstLine="0"/>
      </w:pPr>
      <w:rPr>
        <w:rFonts w:hint="eastAsia"/>
      </w:rPr>
    </w:lvl>
    <w:lvl w:ilvl="1" w:tentative="0">
      <w:start w:val="1"/>
      <w:numFmt w:val="chineseCountingThousand"/>
      <w:pStyle w:val="5"/>
      <w:suff w:val="nothing"/>
      <w:lvlText w:val="（%2）"/>
      <w:lvlJc w:val="left"/>
      <w:pPr>
        <w:ind w:left="0" w:firstLine="0"/>
      </w:pPr>
      <w:rPr>
        <w:rFonts w:hint="eastAsia"/>
      </w:rPr>
    </w:lvl>
    <w:lvl w:ilvl="2" w:tentative="0">
      <w:start w:val="1"/>
      <w:numFmt w:val="none"/>
      <w:pStyle w:val="6"/>
      <w:suff w:val="nothing"/>
      <w:lvlText w:val=""/>
      <w:lvlJc w:val="left"/>
      <w:pPr>
        <w:ind w:left="0" w:firstLine="0"/>
      </w:pPr>
      <w:rPr>
        <w:rFonts w:hint="eastAsia"/>
      </w:rPr>
    </w:lvl>
    <w:lvl w:ilvl="3" w:tentative="0">
      <w:start w:val="1"/>
      <w:numFmt w:val="none"/>
      <w:pStyle w:val="7"/>
      <w:suff w:val="nothing"/>
      <w:lvlText w:val=""/>
      <w:lvlJc w:val="left"/>
      <w:pPr>
        <w:ind w:left="0" w:firstLine="0"/>
      </w:pPr>
      <w:rPr>
        <w:rFonts w:hint="eastAsia"/>
      </w:rPr>
    </w:lvl>
    <w:lvl w:ilvl="4" w:tentative="0">
      <w:start w:val="1"/>
      <w:numFmt w:val="none"/>
      <w:pStyle w:val="8"/>
      <w:suff w:val="nothing"/>
      <w:lvlText w:val=""/>
      <w:lvlJc w:val="left"/>
      <w:pPr>
        <w:ind w:left="0" w:firstLine="0"/>
      </w:pPr>
      <w:rPr>
        <w:rFonts w:hint="eastAsia"/>
      </w:rPr>
    </w:lvl>
    <w:lvl w:ilvl="5" w:tentative="0">
      <w:start w:val="1"/>
      <w:numFmt w:val="none"/>
      <w:pStyle w:val="9"/>
      <w:suff w:val="nothing"/>
      <w:lvlText w:val=""/>
      <w:lvlJc w:val="left"/>
      <w:pPr>
        <w:ind w:left="0" w:firstLine="0"/>
      </w:pPr>
      <w:rPr>
        <w:rFonts w:hint="eastAsia"/>
      </w:rPr>
    </w:lvl>
    <w:lvl w:ilvl="6" w:tentative="0">
      <w:start w:val="1"/>
      <w:numFmt w:val="none"/>
      <w:pStyle w:val="10"/>
      <w:suff w:val="nothing"/>
      <w:lvlText w:val=""/>
      <w:lvlJc w:val="left"/>
      <w:pPr>
        <w:ind w:left="0" w:firstLine="0"/>
      </w:pPr>
      <w:rPr>
        <w:rFonts w:hint="eastAsia"/>
      </w:rPr>
    </w:lvl>
    <w:lvl w:ilvl="7" w:tentative="0">
      <w:start w:val="1"/>
      <w:numFmt w:val="none"/>
      <w:pStyle w:val="11"/>
      <w:suff w:val="nothing"/>
      <w:lvlText w:val=""/>
      <w:lvlJc w:val="left"/>
      <w:pPr>
        <w:ind w:left="0" w:firstLine="0"/>
      </w:pPr>
      <w:rPr>
        <w:rFonts w:hint="eastAsia"/>
      </w:rPr>
    </w:lvl>
    <w:lvl w:ilvl="8" w:tentative="0">
      <w:start w:val="1"/>
      <w:numFmt w:val="none"/>
      <w:pStyle w:val="12"/>
      <w:suff w:val="nothing"/>
      <w:lvlText w:val=""/>
      <w:lvlJc w:val="left"/>
      <w:pPr>
        <w:ind w:left="0" w:firstLine="0"/>
      </w:pPr>
      <w:rPr>
        <w:rFonts w:hint="eastAsia"/>
      </w:rPr>
    </w:lvl>
  </w:abstractNum>
  <w:abstractNum w:abstractNumId="3">
    <w:nsid w:val="39BE65FB"/>
    <w:multiLevelType w:val="singleLevel"/>
    <w:tmpl w:val="39BE65FB"/>
    <w:lvl w:ilvl="0" w:tentative="0">
      <w:start w:val="1"/>
      <w:numFmt w:val="decimal"/>
      <w:suff w:val="space"/>
      <w:lvlText w:val="%1."/>
      <w:lvlJc w:val="left"/>
    </w:lvl>
  </w:abstractNum>
  <w:abstractNum w:abstractNumId="4">
    <w:nsid w:val="558ADB2C"/>
    <w:multiLevelType w:val="singleLevel"/>
    <w:tmpl w:val="558ADB2C"/>
    <w:lvl w:ilvl="0" w:tentative="0">
      <w:start w:val="1"/>
      <w:numFmt w:val="decimal"/>
      <w:lvlText w:val="%1."/>
      <w:lvlJc w:val="left"/>
      <w:pPr>
        <w:tabs>
          <w:tab w:val="left" w:pos="312"/>
        </w:tabs>
      </w:pPr>
    </w:lvl>
  </w:abstractNum>
  <w:abstractNum w:abstractNumId="5">
    <w:nsid w:val="70C9B88F"/>
    <w:multiLevelType w:val="singleLevel"/>
    <w:tmpl w:val="70C9B88F"/>
    <w:lvl w:ilvl="0" w:tentative="0">
      <w:start w:val="1"/>
      <w:numFmt w:val="decimal"/>
      <w:suff w:val="space"/>
      <w:lvlText w:val="%1."/>
      <w:lvlJc w:val="left"/>
      <w:pPr>
        <w:ind w:left="420" w:leftChars="0" w:firstLine="0" w:firstLineChars="0"/>
      </w:pPr>
    </w:lvl>
  </w:abstractNum>
  <w:abstractNum w:abstractNumId="6">
    <w:nsid w:val="7C00733B"/>
    <w:multiLevelType w:val="singleLevel"/>
    <w:tmpl w:val="7C00733B"/>
    <w:lvl w:ilvl="0" w:tentative="0">
      <w:start w:val="2"/>
      <w:numFmt w:val="decimal"/>
      <w:suff w:val="nothing"/>
      <w:lvlText w:val="（%1）"/>
      <w:lvlJc w:val="left"/>
    </w:lvl>
  </w:abstractNum>
  <w:num w:numId="1">
    <w:abstractNumId w:val="2"/>
  </w:num>
  <w:num w:numId="2">
    <w:abstractNumId w:val="0"/>
  </w:num>
  <w:num w:numId="3">
    <w:abstractNumId w:val="1"/>
  </w:num>
  <w:num w:numId="4">
    <w:abstractNumId w:val="6"/>
  </w:num>
  <w:num w:numId="5">
    <w:abstractNumId w:val="5"/>
  </w:num>
  <w:num w:numId="6">
    <w:abstractNumId w:val="3"/>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BkZDcxZjc5NzdiMmQwMTcyNjhiZDk4ODJjM2VjZmMifQ=="/>
  </w:docVars>
  <w:rsids>
    <w:rsidRoot w:val="005308A8"/>
    <w:rsid w:val="0000026A"/>
    <w:rsid w:val="00000B00"/>
    <w:rsid w:val="00001E85"/>
    <w:rsid w:val="00002150"/>
    <w:rsid w:val="0000240D"/>
    <w:rsid w:val="00003160"/>
    <w:rsid w:val="000035ED"/>
    <w:rsid w:val="00003A04"/>
    <w:rsid w:val="0000464C"/>
    <w:rsid w:val="00004AAA"/>
    <w:rsid w:val="0000521F"/>
    <w:rsid w:val="00006615"/>
    <w:rsid w:val="0000664A"/>
    <w:rsid w:val="00006FA5"/>
    <w:rsid w:val="000072EB"/>
    <w:rsid w:val="00007377"/>
    <w:rsid w:val="00007855"/>
    <w:rsid w:val="000079D7"/>
    <w:rsid w:val="00007C9F"/>
    <w:rsid w:val="00011580"/>
    <w:rsid w:val="00011985"/>
    <w:rsid w:val="0001199A"/>
    <w:rsid w:val="00012A15"/>
    <w:rsid w:val="000131E3"/>
    <w:rsid w:val="00013A84"/>
    <w:rsid w:val="00014119"/>
    <w:rsid w:val="000154BB"/>
    <w:rsid w:val="000156FB"/>
    <w:rsid w:val="00015767"/>
    <w:rsid w:val="00016D56"/>
    <w:rsid w:val="00017762"/>
    <w:rsid w:val="0002032C"/>
    <w:rsid w:val="00020C09"/>
    <w:rsid w:val="00020F25"/>
    <w:rsid w:val="00021BB2"/>
    <w:rsid w:val="00021D92"/>
    <w:rsid w:val="000226A7"/>
    <w:rsid w:val="00022A08"/>
    <w:rsid w:val="00024498"/>
    <w:rsid w:val="00024AEB"/>
    <w:rsid w:val="00024B33"/>
    <w:rsid w:val="00024B4C"/>
    <w:rsid w:val="00024EA5"/>
    <w:rsid w:val="00025218"/>
    <w:rsid w:val="00026CAD"/>
    <w:rsid w:val="000273CC"/>
    <w:rsid w:val="00027453"/>
    <w:rsid w:val="0002762E"/>
    <w:rsid w:val="00027B53"/>
    <w:rsid w:val="00030376"/>
    <w:rsid w:val="00031A44"/>
    <w:rsid w:val="00032B0C"/>
    <w:rsid w:val="00032D87"/>
    <w:rsid w:val="00033493"/>
    <w:rsid w:val="000336DF"/>
    <w:rsid w:val="00033A91"/>
    <w:rsid w:val="00036166"/>
    <w:rsid w:val="0003633E"/>
    <w:rsid w:val="000365DC"/>
    <w:rsid w:val="0003731D"/>
    <w:rsid w:val="00037857"/>
    <w:rsid w:val="00037FAA"/>
    <w:rsid w:val="00040E7B"/>
    <w:rsid w:val="000417EA"/>
    <w:rsid w:val="0004191F"/>
    <w:rsid w:val="00042DE4"/>
    <w:rsid w:val="000430A9"/>
    <w:rsid w:val="000430D2"/>
    <w:rsid w:val="00043181"/>
    <w:rsid w:val="000448C3"/>
    <w:rsid w:val="000455BB"/>
    <w:rsid w:val="00045F23"/>
    <w:rsid w:val="0004684D"/>
    <w:rsid w:val="00046868"/>
    <w:rsid w:val="00047FE6"/>
    <w:rsid w:val="000500D0"/>
    <w:rsid w:val="000501F2"/>
    <w:rsid w:val="00051C5D"/>
    <w:rsid w:val="00051E08"/>
    <w:rsid w:val="00052116"/>
    <w:rsid w:val="000521E3"/>
    <w:rsid w:val="00052E01"/>
    <w:rsid w:val="00053EE1"/>
    <w:rsid w:val="00053FD5"/>
    <w:rsid w:val="00054319"/>
    <w:rsid w:val="00054B6E"/>
    <w:rsid w:val="000557B5"/>
    <w:rsid w:val="000567B6"/>
    <w:rsid w:val="000576A0"/>
    <w:rsid w:val="000576C9"/>
    <w:rsid w:val="00057EB2"/>
    <w:rsid w:val="00060305"/>
    <w:rsid w:val="000612D9"/>
    <w:rsid w:val="000614F0"/>
    <w:rsid w:val="00061D42"/>
    <w:rsid w:val="0006285D"/>
    <w:rsid w:val="000630DA"/>
    <w:rsid w:val="000632A6"/>
    <w:rsid w:val="00063B09"/>
    <w:rsid w:val="00063B56"/>
    <w:rsid w:val="00063BDF"/>
    <w:rsid w:val="00063D01"/>
    <w:rsid w:val="00065EAE"/>
    <w:rsid w:val="000664AA"/>
    <w:rsid w:val="00066A17"/>
    <w:rsid w:val="00066C14"/>
    <w:rsid w:val="00067047"/>
    <w:rsid w:val="00067B11"/>
    <w:rsid w:val="0007020B"/>
    <w:rsid w:val="00070B26"/>
    <w:rsid w:val="00070FA6"/>
    <w:rsid w:val="00071616"/>
    <w:rsid w:val="00071E96"/>
    <w:rsid w:val="0007223F"/>
    <w:rsid w:val="00073C16"/>
    <w:rsid w:val="00075B8B"/>
    <w:rsid w:val="00077938"/>
    <w:rsid w:val="0008018F"/>
    <w:rsid w:val="00080EDB"/>
    <w:rsid w:val="0008283B"/>
    <w:rsid w:val="000828DB"/>
    <w:rsid w:val="000830A7"/>
    <w:rsid w:val="00083260"/>
    <w:rsid w:val="000838B7"/>
    <w:rsid w:val="00083950"/>
    <w:rsid w:val="00085731"/>
    <w:rsid w:val="00085D05"/>
    <w:rsid w:val="00086509"/>
    <w:rsid w:val="00086913"/>
    <w:rsid w:val="000873DE"/>
    <w:rsid w:val="00087426"/>
    <w:rsid w:val="00087499"/>
    <w:rsid w:val="0008785B"/>
    <w:rsid w:val="00087A08"/>
    <w:rsid w:val="000904E5"/>
    <w:rsid w:val="00092D38"/>
    <w:rsid w:val="00093463"/>
    <w:rsid w:val="00093B5C"/>
    <w:rsid w:val="000948D0"/>
    <w:rsid w:val="000955FC"/>
    <w:rsid w:val="00095CE5"/>
    <w:rsid w:val="0009628F"/>
    <w:rsid w:val="0009631F"/>
    <w:rsid w:val="00096CAC"/>
    <w:rsid w:val="00096E48"/>
    <w:rsid w:val="00096FF1"/>
    <w:rsid w:val="000A0531"/>
    <w:rsid w:val="000A0587"/>
    <w:rsid w:val="000A0702"/>
    <w:rsid w:val="000A0F1C"/>
    <w:rsid w:val="000A34A3"/>
    <w:rsid w:val="000A364E"/>
    <w:rsid w:val="000A3B1D"/>
    <w:rsid w:val="000A4341"/>
    <w:rsid w:val="000A5666"/>
    <w:rsid w:val="000A5AD3"/>
    <w:rsid w:val="000A6213"/>
    <w:rsid w:val="000A6A81"/>
    <w:rsid w:val="000A6B4C"/>
    <w:rsid w:val="000A76B4"/>
    <w:rsid w:val="000A79B4"/>
    <w:rsid w:val="000A7B32"/>
    <w:rsid w:val="000B1AA2"/>
    <w:rsid w:val="000B223A"/>
    <w:rsid w:val="000B24F1"/>
    <w:rsid w:val="000B2C51"/>
    <w:rsid w:val="000B2D74"/>
    <w:rsid w:val="000B353E"/>
    <w:rsid w:val="000B4A29"/>
    <w:rsid w:val="000B4A91"/>
    <w:rsid w:val="000B4AA3"/>
    <w:rsid w:val="000B4F2B"/>
    <w:rsid w:val="000B50ED"/>
    <w:rsid w:val="000B5461"/>
    <w:rsid w:val="000B5CAB"/>
    <w:rsid w:val="000B6751"/>
    <w:rsid w:val="000B6D68"/>
    <w:rsid w:val="000B6E5E"/>
    <w:rsid w:val="000C19DA"/>
    <w:rsid w:val="000C2606"/>
    <w:rsid w:val="000C2E8F"/>
    <w:rsid w:val="000C3183"/>
    <w:rsid w:val="000C464A"/>
    <w:rsid w:val="000C4742"/>
    <w:rsid w:val="000C4E95"/>
    <w:rsid w:val="000C5534"/>
    <w:rsid w:val="000C7752"/>
    <w:rsid w:val="000C7B48"/>
    <w:rsid w:val="000D0310"/>
    <w:rsid w:val="000D1255"/>
    <w:rsid w:val="000D1661"/>
    <w:rsid w:val="000D1703"/>
    <w:rsid w:val="000D243E"/>
    <w:rsid w:val="000D353D"/>
    <w:rsid w:val="000D3DEB"/>
    <w:rsid w:val="000D4BB8"/>
    <w:rsid w:val="000D58DD"/>
    <w:rsid w:val="000D5E73"/>
    <w:rsid w:val="000D614B"/>
    <w:rsid w:val="000D6585"/>
    <w:rsid w:val="000D70F3"/>
    <w:rsid w:val="000D7B20"/>
    <w:rsid w:val="000E0BD7"/>
    <w:rsid w:val="000E1B81"/>
    <w:rsid w:val="000E3011"/>
    <w:rsid w:val="000E4200"/>
    <w:rsid w:val="000E492C"/>
    <w:rsid w:val="000E7C82"/>
    <w:rsid w:val="000F0AD9"/>
    <w:rsid w:val="000F2000"/>
    <w:rsid w:val="000F22B9"/>
    <w:rsid w:val="000F286E"/>
    <w:rsid w:val="000F28AE"/>
    <w:rsid w:val="000F292A"/>
    <w:rsid w:val="000F45C9"/>
    <w:rsid w:val="000F525F"/>
    <w:rsid w:val="000F52EC"/>
    <w:rsid w:val="000F5B49"/>
    <w:rsid w:val="000F5CF3"/>
    <w:rsid w:val="000F6BA0"/>
    <w:rsid w:val="000F6D70"/>
    <w:rsid w:val="000F6D96"/>
    <w:rsid w:val="000F6FB4"/>
    <w:rsid w:val="0010025C"/>
    <w:rsid w:val="00100485"/>
    <w:rsid w:val="001008EF"/>
    <w:rsid w:val="00101385"/>
    <w:rsid w:val="00102499"/>
    <w:rsid w:val="00102A61"/>
    <w:rsid w:val="001032B2"/>
    <w:rsid w:val="00103899"/>
    <w:rsid w:val="00103E13"/>
    <w:rsid w:val="00103E99"/>
    <w:rsid w:val="00104A44"/>
    <w:rsid w:val="00104B92"/>
    <w:rsid w:val="00106839"/>
    <w:rsid w:val="00106949"/>
    <w:rsid w:val="0010765A"/>
    <w:rsid w:val="0011006E"/>
    <w:rsid w:val="0011093F"/>
    <w:rsid w:val="0011159E"/>
    <w:rsid w:val="00112A5F"/>
    <w:rsid w:val="00112F60"/>
    <w:rsid w:val="00113355"/>
    <w:rsid w:val="00113E77"/>
    <w:rsid w:val="00114A0B"/>
    <w:rsid w:val="00114CA3"/>
    <w:rsid w:val="001152FE"/>
    <w:rsid w:val="00115455"/>
    <w:rsid w:val="00115961"/>
    <w:rsid w:val="00115F4F"/>
    <w:rsid w:val="001176B3"/>
    <w:rsid w:val="00117B00"/>
    <w:rsid w:val="00117C44"/>
    <w:rsid w:val="00120987"/>
    <w:rsid w:val="001218F8"/>
    <w:rsid w:val="00121B03"/>
    <w:rsid w:val="00121D28"/>
    <w:rsid w:val="00121F12"/>
    <w:rsid w:val="00123315"/>
    <w:rsid w:val="0012331A"/>
    <w:rsid w:val="00124697"/>
    <w:rsid w:val="00124833"/>
    <w:rsid w:val="001253D4"/>
    <w:rsid w:val="001254FC"/>
    <w:rsid w:val="0012595C"/>
    <w:rsid w:val="00126045"/>
    <w:rsid w:val="001263E1"/>
    <w:rsid w:val="001277F3"/>
    <w:rsid w:val="00130071"/>
    <w:rsid w:val="00130924"/>
    <w:rsid w:val="00130D55"/>
    <w:rsid w:val="0013102D"/>
    <w:rsid w:val="00131128"/>
    <w:rsid w:val="001315D9"/>
    <w:rsid w:val="00131606"/>
    <w:rsid w:val="0013218A"/>
    <w:rsid w:val="001321F1"/>
    <w:rsid w:val="00132467"/>
    <w:rsid w:val="00133163"/>
    <w:rsid w:val="001342DE"/>
    <w:rsid w:val="00134C15"/>
    <w:rsid w:val="001351BE"/>
    <w:rsid w:val="001351ED"/>
    <w:rsid w:val="00135AB4"/>
    <w:rsid w:val="001363E1"/>
    <w:rsid w:val="00136D29"/>
    <w:rsid w:val="00137407"/>
    <w:rsid w:val="00137456"/>
    <w:rsid w:val="00137A92"/>
    <w:rsid w:val="00137E66"/>
    <w:rsid w:val="00141E9B"/>
    <w:rsid w:val="0014220C"/>
    <w:rsid w:val="001425E6"/>
    <w:rsid w:val="00142E90"/>
    <w:rsid w:val="001437C3"/>
    <w:rsid w:val="001437D4"/>
    <w:rsid w:val="00143E03"/>
    <w:rsid w:val="00143E35"/>
    <w:rsid w:val="00143EA0"/>
    <w:rsid w:val="00144742"/>
    <w:rsid w:val="00144BBE"/>
    <w:rsid w:val="00144D1A"/>
    <w:rsid w:val="00145F4B"/>
    <w:rsid w:val="00146F87"/>
    <w:rsid w:val="001504B8"/>
    <w:rsid w:val="001507D6"/>
    <w:rsid w:val="00150B93"/>
    <w:rsid w:val="00150C74"/>
    <w:rsid w:val="00150DD2"/>
    <w:rsid w:val="00151009"/>
    <w:rsid w:val="001521D5"/>
    <w:rsid w:val="00152557"/>
    <w:rsid w:val="00152E27"/>
    <w:rsid w:val="0015355A"/>
    <w:rsid w:val="001535CC"/>
    <w:rsid w:val="00153B53"/>
    <w:rsid w:val="00153DDB"/>
    <w:rsid w:val="00154A7C"/>
    <w:rsid w:val="00154E66"/>
    <w:rsid w:val="0015626A"/>
    <w:rsid w:val="001611AF"/>
    <w:rsid w:val="001615CB"/>
    <w:rsid w:val="00161DA2"/>
    <w:rsid w:val="00161E1B"/>
    <w:rsid w:val="001627E6"/>
    <w:rsid w:val="00163B4B"/>
    <w:rsid w:val="00164B80"/>
    <w:rsid w:val="00164F9B"/>
    <w:rsid w:val="001651D1"/>
    <w:rsid w:val="0016580A"/>
    <w:rsid w:val="00165AF8"/>
    <w:rsid w:val="0016624A"/>
    <w:rsid w:val="00166455"/>
    <w:rsid w:val="0016646E"/>
    <w:rsid w:val="00166E45"/>
    <w:rsid w:val="00167EDB"/>
    <w:rsid w:val="00170B3A"/>
    <w:rsid w:val="00170EEB"/>
    <w:rsid w:val="00171237"/>
    <w:rsid w:val="0017287A"/>
    <w:rsid w:val="001737AA"/>
    <w:rsid w:val="00174927"/>
    <w:rsid w:val="00175308"/>
    <w:rsid w:val="00177BB5"/>
    <w:rsid w:val="001815A6"/>
    <w:rsid w:val="001817AE"/>
    <w:rsid w:val="00181A8A"/>
    <w:rsid w:val="00181AFB"/>
    <w:rsid w:val="00182666"/>
    <w:rsid w:val="00182967"/>
    <w:rsid w:val="001832B2"/>
    <w:rsid w:val="001836B5"/>
    <w:rsid w:val="00183A34"/>
    <w:rsid w:val="001847A4"/>
    <w:rsid w:val="00185BFD"/>
    <w:rsid w:val="00186B40"/>
    <w:rsid w:val="001876DF"/>
    <w:rsid w:val="00187D5C"/>
    <w:rsid w:val="001900C6"/>
    <w:rsid w:val="00190A4D"/>
    <w:rsid w:val="00192DEA"/>
    <w:rsid w:val="00193027"/>
    <w:rsid w:val="001932E7"/>
    <w:rsid w:val="001935F1"/>
    <w:rsid w:val="00194448"/>
    <w:rsid w:val="001946AF"/>
    <w:rsid w:val="001955B7"/>
    <w:rsid w:val="0019610C"/>
    <w:rsid w:val="00196A7B"/>
    <w:rsid w:val="001970AF"/>
    <w:rsid w:val="00197D68"/>
    <w:rsid w:val="001A040F"/>
    <w:rsid w:val="001A048B"/>
    <w:rsid w:val="001A0559"/>
    <w:rsid w:val="001A077D"/>
    <w:rsid w:val="001A0E46"/>
    <w:rsid w:val="001A10D8"/>
    <w:rsid w:val="001A2888"/>
    <w:rsid w:val="001A31F7"/>
    <w:rsid w:val="001A3523"/>
    <w:rsid w:val="001A52B4"/>
    <w:rsid w:val="001A5E19"/>
    <w:rsid w:val="001B01C3"/>
    <w:rsid w:val="001B0D03"/>
    <w:rsid w:val="001B0F33"/>
    <w:rsid w:val="001B2081"/>
    <w:rsid w:val="001B282E"/>
    <w:rsid w:val="001B2A9F"/>
    <w:rsid w:val="001B2C23"/>
    <w:rsid w:val="001B3082"/>
    <w:rsid w:val="001B326E"/>
    <w:rsid w:val="001B35DE"/>
    <w:rsid w:val="001B37D9"/>
    <w:rsid w:val="001B3EE3"/>
    <w:rsid w:val="001B4069"/>
    <w:rsid w:val="001B6C06"/>
    <w:rsid w:val="001B7069"/>
    <w:rsid w:val="001B707E"/>
    <w:rsid w:val="001B71A1"/>
    <w:rsid w:val="001B7E48"/>
    <w:rsid w:val="001C0286"/>
    <w:rsid w:val="001C0FC3"/>
    <w:rsid w:val="001C178F"/>
    <w:rsid w:val="001C21E2"/>
    <w:rsid w:val="001C2219"/>
    <w:rsid w:val="001C2B1E"/>
    <w:rsid w:val="001C2C6F"/>
    <w:rsid w:val="001C2E0A"/>
    <w:rsid w:val="001C386B"/>
    <w:rsid w:val="001C4B5C"/>
    <w:rsid w:val="001C4DB2"/>
    <w:rsid w:val="001C54D3"/>
    <w:rsid w:val="001C70E4"/>
    <w:rsid w:val="001C7802"/>
    <w:rsid w:val="001C7CA1"/>
    <w:rsid w:val="001D0454"/>
    <w:rsid w:val="001D0E02"/>
    <w:rsid w:val="001D1E6A"/>
    <w:rsid w:val="001D2478"/>
    <w:rsid w:val="001D28F4"/>
    <w:rsid w:val="001D3337"/>
    <w:rsid w:val="001D3F31"/>
    <w:rsid w:val="001D427E"/>
    <w:rsid w:val="001D6468"/>
    <w:rsid w:val="001D6A88"/>
    <w:rsid w:val="001D7023"/>
    <w:rsid w:val="001D780D"/>
    <w:rsid w:val="001D7C1C"/>
    <w:rsid w:val="001E0100"/>
    <w:rsid w:val="001E050B"/>
    <w:rsid w:val="001E0A62"/>
    <w:rsid w:val="001E0D38"/>
    <w:rsid w:val="001E1436"/>
    <w:rsid w:val="001E2220"/>
    <w:rsid w:val="001E2691"/>
    <w:rsid w:val="001E290D"/>
    <w:rsid w:val="001E2EB0"/>
    <w:rsid w:val="001E55E1"/>
    <w:rsid w:val="001E5892"/>
    <w:rsid w:val="001E6A08"/>
    <w:rsid w:val="001E6AE1"/>
    <w:rsid w:val="001E6CB0"/>
    <w:rsid w:val="001E6F1D"/>
    <w:rsid w:val="001E74A1"/>
    <w:rsid w:val="001E78AF"/>
    <w:rsid w:val="001E7A16"/>
    <w:rsid w:val="001F0090"/>
    <w:rsid w:val="001F0192"/>
    <w:rsid w:val="001F063F"/>
    <w:rsid w:val="001F10E8"/>
    <w:rsid w:val="001F1217"/>
    <w:rsid w:val="001F1243"/>
    <w:rsid w:val="001F13E5"/>
    <w:rsid w:val="001F1C75"/>
    <w:rsid w:val="001F278F"/>
    <w:rsid w:val="001F2C3C"/>
    <w:rsid w:val="001F3185"/>
    <w:rsid w:val="001F4E51"/>
    <w:rsid w:val="001F67CA"/>
    <w:rsid w:val="001F680B"/>
    <w:rsid w:val="001F683E"/>
    <w:rsid w:val="00200B45"/>
    <w:rsid w:val="00200D1B"/>
    <w:rsid w:val="00201A86"/>
    <w:rsid w:val="00201AF7"/>
    <w:rsid w:val="00201FD6"/>
    <w:rsid w:val="002025A3"/>
    <w:rsid w:val="0020315E"/>
    <w:rsid w:val="002031C4"/>
    <w:rsid w:val="00203841"/>
    <w:rsid w:val="00203950"/>
    <w:rsid w:val="00203E59"/>
    <w:rsid w:val="00203FE0"/>
    <w:rsid w:val="00204D84"/>
    <w:rsid w:val="00204E5C"/>
    <w:rsid w:val="0020652C"/>
    <w:rsid w:val="00206ED8"/>
    <w:rsid w:val="00207042"/>
    <w:rsid w:val="002070CC"/>
    <w:rsid w:val="002107B9"/>
    <w:rsid w:val="00210944"/>
    <w:rsid w:val="00211718"/>
    <w:rsid w:val="00212C37"/>
    <w:rsid w:val="00212E58"/>
    <w:rsid w:val="0021537A"/>
    <w:rsid w:val="0021564A"/>
    <w:rsid w:val="0021636B"/>
    <w:rsid w:val="0021678A"/>
    <w:rsid w:val="00217C76"/>
    <w:rsid w:val="002204E8"/>
    <w:rsid w:val="002206A9"/>
    <w:rsid w:val="00220B3C"/>
    <w:rsid w:val="00221A2A"/>
    <w:rsid w:val="002220E8"/>
    <w:rsid w:val="00222523"/>
    <w:rsid w:val="002234D6"/>
    <w:rsid w:val="002235FB"/>
    <w:rsid w:val="00223964"/>
    <w:rsid w:val="00224C2C"/>
    <w:rsid w:val="00224CCD"/>
    <w:rsid w:val="0022576F"/>
    <w:rsid w:val="00225A7D"/>
    <w:rsid w:val="00225A90"/>
    <w:rsid w:val="00225AC3"/>
    <w:rsid w:val="00225EA2"/>
    <w:rsid w:val="00226C44"/>
    <w:rsid w:val="00226DFC"/>
    <w:rsid w:val="002272D8"/>
    <w:rsid w:val="00230388"/>
    <w:rsid w:val="002309A7"/>
    <w:rsid w:val="00230A61"/>
    <w:rsid w:val="00230B9D"/>
    <w:rsid w:val="00230E10"/>
    <w:rsid w:val="00231142"/>
    <w:rsid w:val="00231BE1"/>
    <w:rsid w:val="002321B5"/>
    <w:rsid w:val="002333B5"/>
    <w:rsid w:val="00233951"/>
    <w:rsid w:val="00233CF0"/>
    <w:rsid w:val="00234100"/>
    <w:rsid w:val="00234443"/>
    <w:rsid w:val="0023604F"/>
    <w:rsid w:val="002362FE"/>
    <w:rsid w:val="0023696A"/>
    <w:rsid w:val="00237393"/>
    <w:rsid w:val="00237AD4"/>
    <w:rsid w:val="0024061D"/>
    <w:rsid w:val="00240F6A"/>
    <w:rsid w:val="00241004"/>
    <w:rsid w:val="002417F6"/>
    <w:rsid w:val="0024226D"/>
    <w:rsid w:val="00242306"/>
    <w:rsid w:val="00242EC7"/>
    <w:rsid w:val="002441C3"/>
    <w:rsid w:val="0024455F"/>
    <w:rsid w:val="00244C25"/>
    <w:rsid w:val="00245105"/>
    <w:rsid w:val="00245A94"/>
    <w:rsid w:val="00245E6D"/>
    <w:rsid w:val="0024619D"/>
    <w:rsid w:val="00246662"/>
    <w:rsid w:val="0024699C"/>
    <w:rsid w:val="00251CDF"/>
    <w:rsid w:val="00252069"/>
    <w:rsid w:val="00252899"/>
    <w:rsid w:val="0025302E"/>
    <w:rsid w:val="002533F3"/>
    <w:rsid w:val="00253CA7"/>
    <w:rsid w:val="00254475"/>
    <w:rsid w:val="00254566"/>
    <w:rsid w:val="002547B8"/>
    <w:rsid w:val="00255072"/>
    <w:rsid w:val="0025597F"/>
    <w:rsid w:val="00256B80"/>
    <w:rsid w:val="00256F7E"/>
    <w:rsid w:val="00262AE9"/>
    <w:rsid w:val="00263796"/>
    <w:rsid w:val="00263CC4"/>
    <w:rsid w:val="002641A8"/>
    <w:rsid w:val="00266756"/>
    <w:rsid w:val="0026696E"/>
    <w:rsid w:val="00266E3E"/>
    <w:rsid w:val="0026724C"/>
    <w:rsid w:val="00270E45"/>
    <w:rsid w:val="00272241"/>
    <w:rsid w:val="0027233E"/>
    <w:rsid w:val="00274248"/>
    <w:rsid w:val="00274937"/>
    <w:rsid w:val="002750EA"/>
    <w:rsid w:val="002756A7"/>
    <w:rsid w:val="00277C03"/>
    <w:rsid w:val="00277FC2"/>
    <w:rsid w:val="00280D02"/>
    <w:rsid w:val="0028145B"/>
    <w:rsid w:val="002819F4"/>
    <w:rsid w:val="00281F31"/>
    <w:rsid w:val="0028284A"/>
    <w:rsid w:val="002828A8"/>
    <w:rsid w:val="0028440C"/>
    <w:rsid w:val="002844D6"/>
    <w:rsid w:val="0028480F"/>
    <w:rsid w:val="00284A15"/>
    <w:rsid w:val="00284E95"/>
    <w:rsid w:val="00284F38"/>
    <w:rsid w:val="0028568F"/>
    <w:rsid w:val="0028603E"/>
    <w:rsid w:val="002865AB"/>
    <w:rsid w:val="002875F0"/>
    <w:rsid w:val="0029161A"/>
    <w:rsid w:val="00291848"/>
    <w:rsid w:val="00292258"/>
    <w:rsid w:val="00292881"/>
    <w:rsid w:val="00293207"/>
    <w:rsid w:val="002943F8"/>
    <w:rsid w:val="0029440B"/>
    <w:rsid w:val="002953E9"/>
    <w:rsid w:val="00295C55"/>
    <w:rsid w:val="0029620A"/>
    <w:rsid w:val="00296AB2"/>
    <w:rsid w:val="00296D42"/>
    <w:rsid w:val="00297A6B"/>
    <w:rsid w:val="002A0847"/>
    <w:rsid w:val="002A0F81"/>
    <w:rsid w:val="002A1166"/>
    <w:rsid w:val="002A162B"/>
    <w:rsid w:val="002A1D41"/>
    <w:rsid w:val="002A2638"/>
    <w:rsid w:val="002A2C1C"/>
    <w:rsid w:val="002A2CBE"/>
    <w:rsid w:val="002A385D"/>
    <w:rsid w:val="002A3B65"/>
    <w:rsid w:val="002A45E4"/>
    <w:rsid w:val="002A4E58"/>
    <w:rsid w:val="002A4E5B"/>
    <w:rsid w:val="002A51A7"/>
    <w:rsid w:val="002A674A"/>
    <w:rsid w:val="002A6B68"/>
    <w:rsid w:val="002B0872"/>
    <w:rsid w:val="002B0C69"/>
    <w:rsid w:val="002B10DE"/>
    <w:rsid w:val="002B121B"/>
    <w:rsid w:val="002B1924"/>
    <w:rsid w:val="002B1BE7"/>
    <w:rsid w:val="002B1BEF"/>
    <w:rsid w:val="002B308E"/>
    <w:rsid w:val="002B3204"/>
    <w:rsid w:val="002B37ED"/>
    <w:rsid w:val="002B3AC5"/>
    <w:rsid w:val="002B3B14"/>
    <w:rsid w:val="002B3B5D"/>
    <w:rsid w:val="002B550F"/>
    <w:rsid w:val="002B559A"/>
    <w:rsid w:val="002B5ADF"/>
    <w:rsid w:val="002B6073"/>
    <w:rsid w:val="002B6A94"/>
    <w:rsid w:val="002B6B1E"/>
    <w:rsid w:val="002B6C23"/>
    <w:rsid w:val="002B76CB"/>
    <w:rsid w:val="002B7A6A"/>
    <w:rsid w:val="002C0277"/>
    <w:rsid w:val="002C0D96"/>
    <w:rsid w:val="002C228E"/>
    <w:rsid w:val="002C293A"/>
    <w:rsid w:val="002C3ADE"/>
    <w:rsid w:val="002C4A8B"/>
    <w:rsid w:val="002C4D3E"/>
    <w:rsid w:val="002C4E0F"/>
    <w:rsid w:val="002C4FC3"/>
    <w:rsid w:val="002C51B7"/>
    <w:rsid w:val="002C57E6"/>
    <w:rsid w:val="002C6CB7"/>
    <w:rsid w:val="002C7953"/>
    <w:rsid w:val="002C7AD1"/>
    <w:rsid w:val="002D033C"/>
    <w:rsid w:val="002D082F"/>
    <w:rsid w:val="002D0F45"/>
    <w:rsid w:val="002D0FA0"/>
    <w:rsid w:val="002D1104"/>
    <w:rsid w:val="002D1626"/>
    <w:rsid w:val="002D223E"/>
    <w:rsid w:val="002D25EE"/>
    <w:rsid w:val="002D2786"/>
    <w:rsid w:val="002D28EB"/>
    <w:rsid w:val="002D3A5B"/>
    <w:rsid w:val="002D3AEE"/>
    <w:rsid w:val="002D3B44"/>
    <w:rsid w:val="002D3EF8"/>
    <w:rsid w:val="002D407A"/>
    <w:rsid w:val="002D4CE4"/>
    <w:rsid w:val="002D52E1"/>
    <w:rsid w:val="002D5529"/>
    <w:rsid w:val="002D55AC"/>
    <w:rsid w:val="002D5EFB"/>
    <w:rsid w:val="002D6C26"/>
    <w:rsid w:val="002D734D"/>
    <w:rsid w:val="002D754D"/>
    <w:rsid w:val="002D779F"/>
    <w:rsid w:val="002D798D"/>
    <w:rsid w:val="002E023C"/>
    <w:rsid w:val="002E02A0"/>
    <w:rsid w:val="002E0645"/>
    <w:rsid w:val="002E12FC"/>
    <w:rsid w:val="002E25F2"/>
    <w:rsid w:val="002E26AB"/>
    <w:rsid w:val="002E2BD5"/>
    <w:rsid w:val="002E2F84"/>
    <w:rsid w:val="002E34CC"/>
    <w:rsid w:val="002E3D02"/>
    <w:rsid w:val="002E4F0B"/>
    <w:rsid w:val="002E5171"/>
    <w:rsid w:val="002E6DF3"/>
    <w:rsid w:val="002E7819"/>
    <w:rsid w:val="002E7898"/>
    <w:rsid w:val="002E7B52"/>
    <w:rsid w:val="002F0B0E"/>
    <w:rsid w:val="002F0B73"/>
    <w:rsid w:val="002F1996"/>
    <w:rsid w:val="002F1D5E"/>
    <w:rsid w:val="002F2651"/>
    <w:rsid w:val="002F3132"/>
    <w:rsid w:val="002F31A0"/>
    <w:rsid w:val="002F34CC"/>
    <w:rsid w:val="002F382F"/>
    <w:rsid w:val="002F3F48"/>
    <w:rsid w:val="002F41C2"/>
    <w:rsid w:val="002F4837"/>
    <w:rsid w:val="002F4874"/>
    <w:rsid w:val="002F48CF"/>
    <w:rsid w:val="002F56A4"/>
    <w:rsid w:val="002F6922"/>
    <w:rsid w:val="002F6CB0"/>
    <w:rsid w:val="002F782F"/>
    <w:rsid w:val="003000B9"/>
    <w:rsid w:val="003004FE"/>
    <w:rsid w:val="00300FCF"/>
    <w:rsid w:val="003012F8"/>
    <w:rsid w:val="00301E3E"/>
    <w:rsid w:val="0030235B"/>
    <w:rsid w:val="003048BB"/>
    <w:rsid w:val="00304DFD"/>
    <w:rsid w:val="00304F1F"/>
    <w:rsid w:val="00305610"/>
    <w:rsid w:val="00305C95"/>
    <w:rsid w:val="003060EC"/>
    <w:rsid w:val="003066EC"/>
    <w:rsid w:val="00306C40"/>
    <w:rsid w:val="00307D64"/>
    <w:rsid w:val="00310D29"/>
    <w:rsid w:val="00310ED1"/>
    <w:rsid w:val="0031173A"/>
    <w:rsid w:val="00311FDF"/>
    <w:rsid w:val="003125F4"/>
    <w:rsid w:val="003140E4"/>
    <w:rsid w:val="00314816"/>
    <w:rsid w:val="00315E81"/>
    <w:rsid w:val="003166E7"/>
    <w:rsid w:val="00316B69"/>
    <w:rsid w:val="00317D46"/>
    <w:rsid w:val="00320952"/>
    <w:rsid w:val="00320A70"/>
    <w:rsid w:val="003215BB"/>
    <w:rsid w:val="00321609"/>
    <w:rsid w:val="00321806"/>
    <w:rsid w:val="00321B14"/>
    <w:rsid w:val="00322146"/>
    <w:rsid w:val="003227CA"/>
    <w:rsid w:val="00322A5E"/>
    <w:rsid w:val="00322CEE"/>
    <w:rsid w:val="003235E3"/>
    <w:rsid w:val="0032457B"/>
    <w:rsid w:val="003246A7"/>
    <w:rsid w:val="00325E34"/>
    <w:rsid w:val="003268F6"/>
    <w:rsid w:val="003272B4"/>
    <w:rsid w:val="0033001E"/>
    <w:rsid w:val="00330DF5"/>
    <w:rsid w:val="0033103C"/>
    <w:rsid w:val="0033182E"/>
    <w:rsid w:val="0033236D"/>
    <w:rsid w:val="00332433"/>
    <w:rsid w:val="00332CA2"/>
    <w:rsid w:val="00332E61"/>
    <w:rsid w:val="0033312F"/>
    <w:rsid w:val="00333E5A"/>
    <w:rsid w:val="00333F49"/>
    <w:rsid w:val="00335551"/>
    <w:rsid w:val="0033634D"/>
    <w:rsid w:val="0033735F"/>
    <w:rsid w:val="00337D71"/>
    <w:rsid w:val="003401BE"/>
    <w:rsid w:val="00340685"/>
    <w:rsid w:val="00340B27"/>
    <w:rsid w:val="00341B2A"/>
    <w:rsid w:val="00342583"/>
    <w:rsid w:val="00342BE9"/>
    <w:rsid w:val="00342CC3"/>
    <w:rsid w:val="00342DF5"/>
    <w:rsid w:val="0034303D"/>
    <w:rsid w:val="0034396C"/>
    <w:rsid w:val="00343F54"/>
    <w:rsid w:val="00344ABB"/>
    <w:rsid w:val="003459C7"/>
    <w:rsid w:val="0034617B"/>
    <w:rsid w:val="00347136"/>
    <w:rsid w:val="00347180"/>
    <w:rsid w:val="00347983"/>
    <w:rsid w:val="00347B04"/>
    <w:rsid w:val="00351550"/>
    <w:rsid w:val="003519A1"/>
    <w:rsid w:val="00351DBE"/>
    <w:rsid w:val="003520F3"/>
    <w:rsid w:val="0035284A"/>
    <w:rsid w:val="00352F24"/>
    <w:rsid w:val="003532FE"/>
    <w:rsid w:val="00353A2B"/>
    <w:rsid w:val="00353C7A"/>
    <w:rsid w:val="00353FB8"/>
    <w:rsid w:val="003540B9"/>
    <w:rsid w:val="003542D2"/>
    <w:rsid w:val="0035531E"/>
    <w:rsid w:val="0035571D"/>
    <w:rsid w:val="00355B4D"/>
    <w:rsid w:val="00355C5E"/>
    <w:rsid w:val="003563B5"/>
    <w:rsid w:val="003568E3"/>
    <w:rsid w:val="00356A33"/>
    <w:rsid w:val="003579CB"/>
    <w:rsid w:val="00357E40"/>
    <w:rsid w:val="003605D1"/>
    <w:rsid w:val="003609E6"/>
    <w:rsid w:val="0036197C"/>
    <w:rsid w:val="00361A04"/>
    <w:rsid w:val="00362364"/>
    <w:rsid w:val="003627C8"/>
    <w:rsid w:val="003636C1"/>
    <w:rsid w:val="003638D5"/>
    <w:rsid w:val="0036474F"/>
    <w:rsid w:val="0036592A"/>
    <w:rsid w:val="00365C87"/>
    <w:rsid w:val="00365DE7"/>
    <w:rsid w:val="0036795E"/>
    <w:rsid w:val="00370B11"/>
    <w:rsid w:val="0037203F"/>
    <w:rsid w:val="00372040"/>
    <w:rsid w:val="003723CB"/>
    <w:rsid w:val="003732BE"/>
    <w:rsid w:val="00374EC0"/>
    <w:rsid w:val="003770EF"/>
    <w:rsid w:val="00380153"/>
    <w:rsid w:val="003807AA"/>
    <w:rsid w:val="0038350C"/>
    <w:rsid w:val="00383AE1"/>
    <w:rsid w:val="0038585F"/>
    <w:rsid w:val="0039012E"/>
    <w:rsid w:val="003902C7"/>
    <w:rsid w:val="00390C57"/>
    <w:rsid w:val="00391BF7"/>
    <w:rsid w:val="00392B2F"/>
    <w:rsid w:val="00392CB3"/>
    <w:rsid w:val="00393559"/>
    <w:rsid w:val="003935CD"/>
    <w:rsid w:val="00393A78"/>
    <w:rsid w:val="00393B7E"/>
    <w:rsid w:val="00393F12"/>
    <w:rsid w:val="00395CDC"/>
    <w:rsid w:val="003961A6"/>
    <w:rsid w:val="00397600"/>
    <w:rsid w:val="00397665"/>
    <w:rsid w:val="00397758"/>
    <w:rsid w:val="00397AF0"/>
    <w:rsid w:val="00397FA4"/>
    <w:rsid w:val="003A00A2"/>
    <w:rsid w:val="003A0715"/>
    <w:rsid w:val="003A0B1E"/>
    <w:rsid w:val="003A1550"/>
    <w:rsid w:val="003A1E0E"/>
    <w:rsid w:val="003A2F38"/>
    <w:rsid w:val="003A3F5D"/>
    <w:rsid w:val="003A47CF"/>
    <w:rsid w:val="003A4E76"/>
    <w:rsid w:val="003A5A00"/>
    <w:rsid w:val="003A5CC3"/>
    <w:rsid w:val="003A7737"/>
    <w:rsid w:val="003A7900"/>
    <w:rsid w:val="003B0012"/>
    <w:rsid w:val="003B0D22"/>
    <w:rsid w:val="003B10E2"/>
    <w:rsid w:val="003B1D94"/>
    <w:rsid w:val="003B23DA"/>
    <w:rsid w:val="003B28B8"/>
    <w:rsid w:val="003B2CE6"/>
    <w:rsid w:val="003B3790"/>
    <w:rsid w:val="003B3E1D"/>
    <w:rsid w:val="003B4A34"/>
    <w:rsid w:val="003B4BAD"/>
    <w:rsid w:val="003B58D8"/>
    <w:rsid w:val="003B5A0D"/>
    <w:rsid w:val="003B7410"/>
    <w:rsid w:val="003B7569"/>
    <w:rsid w:val="003C08B4"/>
    <w:rsid w:val="003C0B45"/>
    <w:rsid w:val="003C0D3B"/>
    <w:rsid w:val="003C0DCE"/>
    <w:rsid w:val="003C139D"/>
    <w:rsid w:val="003C157A"/>
    <w:rsid w:val="003C16ED"/>
    <w:rsid w:val="003C1B01"/>
    <w:rsid w:val="003C1B6D"/>
    <w:rsid w:val="003C41F0"/>
    <w:rsid w:val="003C42D6"/>
    <w:rsid w:val="003C46E8"/>
    <w:rsid w:val="003C4763"/>
    <w:rsid w:val="003C6118"/>
    <w:rsid w:val="003C699C"/>
    <w:rsid w:val="003C7743"/>
    <w:rsid w:val="003D01C4"/>
    <w:rsid w:val="003D26A1"/>
    <w:rsid w:val="003D2B83"/>
    <w:rsid w:val="003D30A3"/>
    <w:rsid w:val="003D336A"/>
    <w:rsid w:val="003D35BF"/>
    <w:rsid w:val="003D3908"/>
    <w:rsid w:val="003D4C61"/>
    <w:rsid w:val="003D4E36"/>
    <w:rsid w:val="003D5646"/>
    <w:rsid w:val="003D5B46"/>
    <w:rsid w:val="003D706E"/>
    <w:rsid w:val="003E03A1"/>
    <w:rsid w:val="003E1882"/>
    <w:rsid w:val="003E1A4A"/>
    <w:rsid w:val="003E26DA"/>
    <w:rsid w:val="003E339A"/>
    <w:rsid w:val="003E3D04"/>
    <w:rsid w:val="003E4766"/>
    <w:rsid w:val="003E5086"/>
    <w:rsid w:val="003E559D"/>
    <w:rsid w:val="003E6665"/>
    <w:rsid w:val="003E68E4"/>
    <w:rsid w:val="003E69AB"/>
    <w:rsid w:val="003E7C41"/>
    <w:rsid w:val="003E7E09"/>
    <w:rsid w:val="003E7E57"/>
    <w:rsid w:val="003F0A09"/>
    <w:rsid w:val="003F1137"/>
    <w:rsid w:val="003F155D"/>
    <w:rsid w:val="003F15DC"/>
    <w:rsid w:val="003F2DE4"/>
    <w:rsid w:val="003F40D7"/>
    <w:rsid w:val="003F4ABE"/>
    <w:rsid w:val="003F54FA"/>
    <w:rsid w:val="003F5647"/>
    <w:rsid w:val="003F7301"/>
    <w:rsid w:val="003F7715"/>
    <w:rsid w:val="003F7CBC"/>
    <w:rsid w:val="00400793"/>
    <w:rsid w:val="00401497"/>
    <w:rsid w:val="00401919"/>
    <w:rsid w:val="004022AE"/>
    <w:rsid w:val="00403934"/>
    <w:rsid w:val="00403BCB"/>
    <w:rsid w:val="004042F1"/>
    <w:rsid w:val="00404ADE"/>
    <w:rsid w:val="00404D34"/>
    <w:rsid w:val="004052DE"/>
    <w:rsid w:val="004054AC"/>
    <w:rsid w:val="00405C62"/>
    <w:rsid w:val="004060BB"/>
    <w:rsid w:val="004064C1"/>
    <w:rsid w:val="0040660D"/>
    <w:rsid w:val="00410DFC"/>
    <w:rsid w:val="00412DA3"/>
    <w:rsid w:val="004134D8"/>
    <w:rsid w:val="004138CE"/>
    <w:rsid w:val="0041423E"/>
    <w:rsid w:val="0041561D"/>
    <w:rsid w:val="00415636"/>
    <w:rsid w:val="00415AB3"/>
    <w:rsid w:val="00416220"/>
    <w:rsid w:val="004172EE"/>
    <w:rsid w:val="00417507"/>
    <w:rsid w:val="00417823"/>
    <w:rsid w:val="00417D1D"/>
    <w:rsid w:val="00417F48"/>
    <w:rsid w:val="00420DF7"/>
    <w:rsid w:val="00420F6A"/>
    <w:rsid w:val="004217DC"/>
    <w:rsid w:val="00421D06"/>
    <w:rsid w:val="00421E95"/>
    <w:rsid w:val="004224C9"/>
    <w:rsid w:val="00422979"/>
    <w:rsid w:val="00422CB6"/>
    <w:rsid w:val="00422E7B"/>
    <w:rsid w:val="00426291"/>
    <w:rsid w:val="0042755C"/>
    <w:rsid w:val="00427DC7"/>
    <w:rsid w:val="004310E9"/>
    <w:rsid w:val="0043113E"/>
    <w:rsid w:val="00431558"/>
    <w:rsid w:val="00433162"/>
    <w:rsid w:val="0043514A"/>
    <w:rsid w:val="00436CA3"/>
    <w:rsid w:val="00436F36"/>
    <w:rsid w:val="00440F48"/>
    <w:rsid w:val="00441924"/>
    <w:rsid w:val="00441F1E"/>
    <w:rsid w:val="00442E71"/>
    <w:rsid w:val="00443A04"/>
    <w:rsid w:val="00443D0E"/>
    <w:rsid w:val="00444224"/>
    <w:rsid w:val="0044470C"/>
    <w:rsid w:val="00444F2D"/>
    <w:rsid w:val="00445DD2"/>
    <w:rsid w:val="00446BE4"/>
    <w:rsid w:val="00446FE4"/>
    <w:rsid w:val="00447235"/>
    <w:rsid w:val="004475AE"/>
    <w:rsid w:val="00447B1E"/>
    <w:rsid w:val="0045037F"/>
    <w:rsid w:val="00450811"/>
    <w:rsid w:val="00451A3F"/>
    <w:rsid w:val="00451B37"/>
    <w:rsid w:val="00451F38"/>
    <w:rsid w:val="00452C49"/>
    <w:rsid w:val="0045394D"/>
    <w:rsid w:val="004540BB"/>
    <w:rsid w:val="00456E3E"/>
    <w:rsid w:val="0045727C"/>
    <w:rsid w:val="00457A2D"/>
    <w:rsid w:val="004609F5"/>
    <w:rsid w:val="00460FE7"/>
    <w:rsid w:val="00462522"/>
    <w:rsid w:val="00462761"/>
    <w:rsid w:val="0046303A"/>
    <w:rsid w:val="0046304E"/>
    <w:rsid w:val="0046357E"/>
    <w:rsid w:val="0046375D"/>
    <w:rsid w:val="00463C55"/>
    <w:rsid w:val="0046443E"/>
    <w:rsid w:val="00464540"/>
    <w:rsid w:val="00464D21"/>
    <w:rsid w:val="00464D51"/>
    <w:rsid w:val="00464E98"/>
    <w:rsid w:val="004652D4"/>
    <w:rsid w:val="00465D1F"/>
    <w:rsid w:val="0046691F"/>
    <w:rsid w:val="0046778D"/>
    <w:rsid w:val="004679CB"/>
    <w:rsid w:val="00467A1D"/>
    <w:rsid w:val="0047127C"/>
    <w:rsid w:val="00471963"/>
    <w:rsid w:val="00472360"/>
    <w:rsid w:val="00473568"/>
    <w:rsid w:val="00473FA2"/>
    <w:rsid w:val="00474A72"/>
    <w:rsid w:val="00474FE9"/>
    <w:rsid w:val="00475357"/>
    <w:rsid w:val="00475823"/>
    <w:rsid w:val="00475B08"/>
    <w:rsid w:val="004761D1"/>
    <w:rsid w:val="0047623C"/>
    <w:rsid w:val="00476892"/>
    <w:rsid w:val="004771E6"/>
    <w:rsid w:val="00477B14"/>
    <w:rsid w:val="00477C44"/>
    <w:rsid w:val="004807D8"/>
    <w:rsid w:val="0048140C"/>
    <w:rsid w:val="00481565"/>
    <w:rsid w:val="00482386"/>
    <w:rsid w:val="0048255F"/>
    <w:rsid w:val="0048265C"/>
    <w:rsid w:val="00482EB8"/>
    <w:rsid w:val="00482FB8"/>
    <w:rsid w:val="00483EA5"/>
    <w:rsid w:val="00485B0E"/>
    <w:rsid w:val="004867A6"/>
    <w:rsid w:val="00486C2F"/>
    <w:rsid w:val="00486CAA"/>
    <w:rsid w:val="00487031"/>
    <w:rsid w:val="0048754E"/>
    <w:rsid w:val="00490E8A"/>
    <w:rsid w:val="004912AD"/>
    <w:rsid w:val="004914BA"/>
    <w:rsid w:val="0049196B"/>
    <w:rsid w:val="00493E1E"/>
    <w:rsid w:val="00495092"/>
    <w:rsid w:val="004958C3"/>
    <w:rsid w:val="00495E38"/>
    <w:rsid w:val="00496B4A"/>
    <w:rsid w:val="00496BB4"/>
    <w:rsid w:val="00497A31"/>
    <w:rsid w:val="00497AE6"/>
    <w:rsid w:val="004A0DE8"/>
    <w:rsid w:val="004A22BD"/>
    <w:rsid w:val="004A2BA4"/>
    <w:rsid w:val="004A2CED"/>
    <w:rsid w:val="004A38D1"/>
    <w:rsid w:val="004A4441"/>
    <w:rsid w:val="004A45BB"/>
    <w:rsid w:val="004A45F9"/>
    <w:rsid w:val="004A648A"/>
    <w:rsid w:val="004A6A2D"/>
    <w:rsid w:val="004A6C6D"/>
    <w:rsid w:val="004A79D8"/>
    <w:rsid w:val="004A7C00"/>
    <w:rsid w:val="004A7F27"/>
    <w:rsid w:val="004B1887"/>
    <w:rsid w:val="004B19D8"/>
    <w:rsid w:val="004B1E89"/>
    <w:rsid w:val="004B21FC"/>
    <w:rsid w:val="004B34E8"/>
    <w:rsid w:val="004B3569"/>
    <w:rsid w:val="004B3DFD"/>
    <w:rsid w:val="004B406D"/>
    <w:rsid w:val="004B46DF"/>
    <w:rsid w:val="004B4729"/>
    <w:rsid w:val="004B58D5"/>
    <w:rsid w:val="004B64D8"/>
    <w:rsid w:val="004B7105"/>
    <w:rsid w:val="004B7168"/>
    <w:rsid w:val="004B7929"/>
    <w:rsid w:val="004B7DB0"/>
    <w:rsid w:val="004B7F50"/>
    <w:rsid w:val="004C146D"/>
    <w:rsid w:val="004C1649"/>
    <w:rsid w:val="004C2CC7"/>
    <w:rsid w:val="004C30B3"/>
    <w:rsid w:val="004C43FE"/>
    <w:rsid w:val="004C44C8"/>
    <w:rsid w:val="004C6B9A"/>
    <w:rsid w:val="004C7743"/>
    <w:rsid w:val="004C7867"/>
    <w:rsid w:val="004C7D43"/>
    <w:rsid w:val="004D163A"/>
    <w:rsid w:val="004D17B1"/>
    <w:rsid w:val="004D1A7D"/>
    <w:rsid w:val="004D2A8B"/>
    <w:rsid w:val="004D4365"/>
    <w:rsid w:val="004D5149"/>
    <w:rsid w:val="004D51B5"/>
    <w:rsid w:val="004D7EFF"/>
    <w:rsid w:val="004D7FDD"/>
    <w:rsid w:val="004E086A"/>
    <w:rsid w:val="004E0E7C"/>
    <w:rsid w:val="004E1315"/>
    <w:rsid w:val="004E1923"/>
    <w:rsid w:val="004E1954"/>
    <w:rsid w:val="004E2905"/>
    <w:rsid w:val="004E31FF"/>
    <w:rsid w:val="004E3E5E"/>
    <w:rsid w:val="004E477A"/>
    <w:rsid w:val="004E4DAD"/>
    <w:rsid w:val="004E54EB"/>
    <w:rsid w:val="004E55BF"/>
    <w:rsid w:val="004E5969"/>
    <w:rsid w:val="004E5F55"/>
    <w:rsid w:val="004E6FEB"/>
    <w:rsid w:val="004E7EE7"/>
    <w:rsid w:val="004F058C"/>
    <w:rsid w:val="004F0C61"/>
    <w:rsid w:val="004F111A"/>
    <w:rsid w:val="004F2FA9"/>
    <w:rsid w:val="004F32DF"/>
    <w:rsid w:val="004F3341"/>
    <w:rsid w:val="004F3378"/>
    <w:rsid w:val="004F3678"/>
    <w:rsid w:val="004F5737"/>
    <w:rsid w:val="004F6069"/>
    <w:rsid w:val="004F7A79"/>
    <w:rsid w:val="004F7BC9"/>
    <w:rsid w:val="00500665"/>
    <w:rsid w:val="0050099D"/>
    <w:rsid w:val="00500CF9"/>
    <w:rsid w:val="005013ED"/>
    <w:rsid w:val="0050185A"/>
    <w:rsid w:val="00503A28"/>
    <w:rsid w:val="00503C37"/>
    <w:rsid w:val="00503D75"/>
    <w:rsid w:val="005042AD"/>
    <w:rsid w:val="00504366"/>
    <w:rsid w:val="00504D18"/>
    <w:rsid w:val="005051D9"/>
    <w:rsid w:val="0050773E"/>
    <w:rsid w:val="00507BFE"/>
    <w:rsid w:val="00510110"/>
    <w:rsid w:val="005101CC"/>
    <w:rsid w:val="00510C3F"/>
    <w:rsid w:val="0051127D"/>
    <w:rsid w:val="0051199D"/>
    <w:rsid w:val="00511EA8"/>
    <w:rsid w:val="00511ECA"/>
    <w:rsid w:val="005128D0"/>
    <w:rsid w:val="00512B1D"/>
    <w:rsid w:val="00513239"/>
    <w:rsid w:val="005138D6"/>
    <w:rsid w:val="00513ADB"/>
    <w:rsid w:val="005143F9"/>
    <w:rsid w:val="005153AF"/>
    <w:rsid w:val="005158DD"/>
    <w:rsid w:val="00516B2A"/>
    <w:rsid w:val="00520268"/>
    <w:rsid w:val="00523F46"/>
    <w:rsid w:val="0052413C"/>
    <w:rsid w:val="00524C11"/>
    <w:rsid w:val="005260AD"/>
    <w:rsid w:val="00527DB9"/>
    <w:rsid w:val="005308A8"/>
    <w:rsid w:val="005319E4"/>
    <w:rsid w:val="0053241D"/>
    <w:rsid w:val="00532D6D"/>
    <w:rsid w:val="00533F93"/>
    <w:rsid w:val="00534859"/>
    <w:rsid w:val="00536214"/>
    <w:rsid w:val="00536441"/>
    <w:rsid w:val="0053749D"/>
    <w:rsid w:val="00540867"/>
    <w:rsid w:val="0054258A"/>
    <w:rsid w:val="005425CD"/>
    <w:rsid w:val="00542992"/>
    <w:rsid w:val="005433D9"/>
    <w:rsid w:val="00543848"/>
    <w:rsid w:val="00543EA8"/>
    <w:rsid w:val="0054409E"/>
    <w:rsid w:val="00544B38"/>
    <w:rsid w:val="00544B48"/>
    <w:rsid w:val="0054511E"/>
    <w:rsid w:val="00545286"/>
    <w:rsid w:val="0054595B"/>
    <w:rsid w:val="00547151"/>
    <w:rsid w:val="00547590"/>
    <w:rsid w:val="0054792F"/>
    <w:rsid w:val="00547C65"/>
    <w:rsid w:val="00550021"/>
    <w:rsid w:val="0055323D"/>
    <w:rsid w:val="0055353B"/>
    <w:rsid w:val="00553653"/>
    <w:rsid w:val="00553F4F"/>
    <w:rsid w:val="00554325"/>
    <w:rsid w:val="0055612B"/>
    <w:rsid w:val="00556852"/>
    <w:rsid w:val="00556BCE"/>
    <w:rsid w:val="005570D8"/>
    <w:rsid w:val="00557153"/>
    <w:rsid w:val="00560467"/>
    <w:rsid w:val="00562032"/>
    <w:rsid w:val="0056309A"/>
    <w:rsid w:val="0056336A"/>
    <w:rsid w:val="0056390B"/>
    <w:rsid w:val="00563D1F"/>
    <w:rsid w:val="005643A0"/>
    <w:rsid w:val="00564500"/>
    <w:rsid w:val="00564923"/>
    <w:rsid w:val="00565475"/>
    <w:rsid w:val="005659D5"/>
    <w:rsid w:val="00565B90"/>
    <w:rsid w:val="00566198"/>
    <w:rsid w:val="00566831"/>
    <w:rsid w:val="00566EC6"/>
    <w:rsid w:val="00566F84"/>
    <w:rsid w:val="00567DDF"/>
    <w:rsid w:val="00570066"/>
    <w:rsid w:val="005707C2"/>
    <w:rsid w:val="005711AE"/>
    <w:rsid w:val="0057122E"/>
    <w:rsid w:val="00571F43"/>
    <w:rsid w:val="005727BB"/>
    <w:rsid w:val="0057297E"/>
    <w:rsid w:val="0057440D"/>
    <w:rsid w:val="00574B35"/>
    <w:rsid w:val="00575C9A"/>
    <w:rsid w:val="00576CEE"/>
    <w:rsid w:val="00576EBB"/>
    <w:rsid w:val="00576F98"/>
    <w:rsid w:val="0057752F"/>
    <w:rsid w:val="0057756F"/>
    <w:rsid w:val="00577869"/>
    <w:rsid w:val="00577DFA"/>
    <w:rsid w:val="00577EBB"/>
    <w:rsid w:val="00580BF2"/>
    <w:rsid w:val="00580D6E"/>
    <w:rsid w:val="00581352"/>
    <w:rsid w:val="00581899"/>
    <w:rsid w:val="00582161"/>
    <w:rsid w:val="005825E0"/>
    <w:rsid w:val="00582B1D"/>
    <w:rsid w:val="0058306D"/>
    <w:rsid w:val="005831E1"/>
    <w:rsid w:val="0058450F"/>
    <w:rsid w:val="00584583"/>
    <w:rsid w:val="00584691"/>
    <w:rsid w:val="00584DD3"/>
    <w:rsid w:val="00584F2D"/>
    <w:rsid w:val="005857A1"/>
    <w:rsid w:val="005857E1"/>
    <w:rsid w:val="00585BF1"/>
    <w:rsid w:val="005864C0"/>
    <w:rsid w:val="00586582"/>
    <w:rsid w:val="00586782"/>
    <w:rsid w:val="00586D5C"/>
    <w:rsid w:val="00587704"/>
    <w:rsid w:val="005905A3"/>
    <w:rsid w:val="00590BD6"/>
    <w:rsid w:val="00590FF7"/>
    <w:rsid w:val="0059121E"/>
    <w:rsid w:val="005919DF"/>
    <w:rsid w:val="00591E2B"/>
    <w:rsid w:val="00592016"/>
    <w:rsid w:val="00592F26"/>
    <w:rsid w:val="005937FA"/>
    <w:rsid w:val="00593891"/>
    <w:rsid w:val="00593AB4"/>
    <w:rsid w:val="0059427D"/>
    <w:rsid w:val="0059485D"/>
    <w:rsid w:val="00594FC3"/>
    <w:rsid w:val="00595D52"/>
    <w:rsid w:val="00597110"/>
    <w:rsid w:val="005A00DA"/>
    <w:rsid w:val="005A132D"/>
    <w:rsid w:val="005A158A"/>
    <w:rsid w:val="005A247C"/>
    <w:rsid w:val="005A2D57"/>
    <w:rsid w:val="005A2E9A"/>
    <w:rsid w:val="005A3044"/>
    <w:rsid w:val="005A3319"/>
    <w:rsid w:val="005A4A16"/>
    <w:rsid w:val="005A508E"/>
    <w:rsid w:val="005A6F06"/>
    <w:rsid w:val="005A7BE9"/>
    <w:rsid w:val="005B1201"/>
    <w:rsid w:val="005B12FA"/>
    <w:rsid w:val="005B201D"/>
    <w:rsid w:val="005B221F"/>
    <w:rsid w:val="005B26D0"/>
    <w:rsid w:val="005B2880"/>
    <w:rsid w:val="005B331D"/>
    <w:rsid w:val="005B36F2"/>
    <w:rsid w:val="005B40C6"/>
    <w:rsid w:val="005B5810"/>
    <w:rsid w:val="005B65C4"/>
    <w:rsid w:val="005B6E7F"/>
    <w:rsid w:val="005B6EEA"/>
    <w:rsid w:val="005C0217"/>
    <w:rsid w:val="005C02AB"/>
    <w:rsid w:val="005C058F"/>
    <w:rsid w:val="005C16F5"/>
    <w:rsid w:val="005C22A1"/>
    <w:rsid w:val="005C291F"/>
    <w:rsid w:val="005C2DA0"/>
    <w:rsid w:val="005C3FDE"/>
    <w:rsid w:val="005C4016"/>
    <w:rsid w:val="005C4439"/>
    <w:rsid w:val="005C4680"/>
    <w:rsid w:val="005C5E9C"/>
    <w:rsid w:val="005C63D1"/>
    <w:rsid w:val="005C673D"/>
    <w:rsid w:val="005C6D23"/>
    <w:rsid w:val="005C6D3D"/>
    <w:rsid w:val="005C6FBD"/>
    <w:rsid w:val="005C7048"/>
    <w:rsid w:val="005C7907"/>
    <w:rsid w:val="005C7C9F"/>
    <w:rsid w:val="005D0049"/>
    <w:rsid w:val="005D06DA"/>
    <w:rsid w:val="005D075F"/>
    <w:rsid w:val="005D0B67"/>
    <w:rsid w:val="005D1933"/>
    <w:rsid w:val="005D24A1"/>
    <w:rsid w:val="005D36E0"/>
    <w:rsid w:val="005D54A7"/>
    <w:rsid w:val="005D6FC9"/>
    <w:rsid w:val="005E0731"/>
    <w:rsid w:val="005E073D"/>
    <w:rsid w:val="005E0B80"/>
    <w:rsid w:val="005E0CD6"/>
    <w:rsid w:val="005E0D5E"/>
    <w:rsid w:val="005E0D75"/>
    <w:rsid w:val="005E1326"/>
    <w:rsid w:val="005E25B6"/>
    <w:rsid w:val="005E277D"/>
    <w:rsid w:val="005E4302"/>
    <w:rsid w:val="005E4660"/>
    <w:rsid w:val="005E4EEF"/>
    <w:rsid w:val="005E51AB"/>
    <w:rsid w:val="005E5A53"/>
    <w:rsid w:val="005E6ED3"/>
    <w:rsid w:val="005E7156"/>
    <w:rsid w:val="005E7BB3"/>
    <w:rsid w:val="005F0219"/>
    <w:rsid w:val="005F246A"/>
    <w:rsid w:val="005F361D"/>
    <w:rsid w:val="005F448F"/>
    <w:rsid w:val="005F45F6"/>
    <w:rsid w:val="005F58E6"/>
    <w:rsid w:val="005F63A2"/>
    <w:rsid w:val="005F6FC9"/>
    <w:rsid w:val="005F79A4"/>
    <w:rsid w:val="00601B3F"/>
    <w:rsid w:val="0060225C"/>
    <w:rsid w:val="00602A88"/>
    <w:rsid w:val="006032F8"/>
    <w:rsid w:val="006034D9"/>
    <w:rsid w:val="00603F64"/>
    <w:rsid w:val="0060478C"/>
    <w:rsid w:val="00604CFB"/>
    <w:rsid w:val="00604D9A"/>
    <w:rsid w:val="0060510F"/>
    <w:rsid w:val="006051BC"/>
    <w:rsid w:val="006052C6"/>
    <w:rsid w:val="00605347"/>
    <w:rsid w:val="0060543B"/>
    <w:rsid w:val="00605BCC"/>
    <w:rsid w:val="006074DA"/>
    <w:rsid w:val="00607C26"/>
    <w:rsid w:val="00607D10"/>
    <w:rsid w:val="00607E27"/>
    <w:rsid w:val="00612752"/>
    <w:rsid w:val="006133C3"/>
    <w:rsid w:val="00613B1E"/>
    <w:rsid w:val="006140F3"/>
    <w:rsid w:val="00616366"/>
    <w:rsid w:val="006168D2"/>
    <w:rsid w:val="00616DA5"/>
    <w:rsid w:val="00616E40"/>
    <w:rsid w:val="00616FE1"/>
    <w:rsid w:val="0061727A"/>
    <w:rsid w:val="006174C1"/>
    <w:rsid w:val="00617A6C"/>
    <w:rsid w:val="0062012D"/>
    <w:rsid w:val="0062041A"/>
    <w:rsid w:val="00621833"/>
    <w:rsid w:val="0062184E"/>
    <w:rsid w:val="00621923"/>
    <w:rsid w:val="006219C4"/>
    <w:rsid w:val="006224C8"/>
    <w:rsid w:val="006227C0"/>
    <w:rsid w:val="00622914"/>
    <w:rsid w:val="00622A55"/>
    <w:rsid w:val="00622AB6"/>
    <w:rsid w:val="00622DCF"/>
    <w:rsid w:val="00622F5B"/>
    <w:rsid w:val="00624256"/>
    <w:rsid w:val="0062474B"/>
    <w:rsid w:val="00625B34"/>
    <w:rsid w:val="00626FEC"/>
    <w:rsid w:val="006275F2"/>
    <w:rsid w:val="006305BF"/>
    <w:rsid w:val="0063060F"/>
    <w:rsid w:val="00630F6F"/>
    <w:rsid w:val="00631CA2"/>
    <w:rsid w:val="00631F12"/>
    <w:rsid w:val="00632203"/>
    <w:rsid w:val="0063258D"/>
    <w:rsid w:val="00632910"/>
    <w:rsid w:val="00632B98"/>
    <w:rsid w:val="0063328A"/>
    <w:rsid w:val="0063548F"/>
    <w:rsid w:val="00635567"/>
    <w:rsid w:val="0063557E"/>
    <w:rsid w:val="00635B1B"/>
    <w:rsid w:val="00636511"/>
    <w:rsid w:val="00637687"/>
    <w:rsid w:val="00637919"/>
    <w:rsid w:val="006414FF"/>
    <w:rsid w:val="00641D85"/>
    <w:rsid w:val="00642154"/>
    <w:rsid w:val="0064372C"/>
    <w:rsid w:val="0064406C"/>
    <w:rsid w:val="00646873"/>
    <w:rsid w:val="00647210"/>
    <w:rsid w:val="00650503"/>
    <w:rsid w:val="0065132E"/>
    <w:rsid w:val="00651994"/>
    <w:rsid w:val="006521FD"/>
    <w:rsid w:val="00652984"/>
    <w:rsid w:val="00652D28"/>
    <w:rsid w:val="00653389"/>
    <w:rsid w:val="0065354B"/>
    <w:rsid w:val="00653973"/>
    <w:rsid w:val="00654568"/>
    <w:rsid w:val="00654F25"/>
    <w:rsid w:val="00655DA4"/>
    <w:rsid w:val="00656476"/>
    <w:rsid w:val="0065663F"/>
    <w:rsid w:val="006566E6"/>
    <w:rsid w:val="006568D4"/>
    <w:rsid w:val="00656AAC"/>
    <w:rsid w:val="00657151"/>
    <w:rsid w:val="00657977"/>
    <w:rsid w:val="00660BC2"/>
    <w:rsid w:val="00661418"/>
    <w:rsid w:val="006622CF"/>
    <w:rsid w:val="006627A9"/>
    <w:rsid w:val="00662D72"/>
    <w:rsid w:val="00663A09"/>
    <w:rsid w:val="00663BDD"/>
    <w:rsid w:val="00664136"/>
    <w:rsid w:val="006648A2"/>
    <w:rsid w:val="00665655"/>
    <w:rsid w:val="00665C99"/>
    <w:rsid w:val="006661AB"/>
    <w:rsid w:val="00666A0D"/>
    <w:rsid w:val="00667AFE"/>
    <w:rsid w:val="00667BF5"/>
    <w:rsid w:val="006703F4"/>
    <w:rsid w:val="0067051B"/>
    <w:rsid w:val="006705B3"/>
    <w:rsid w:val="006712EF"/>
    <w:rsid w:val="00671E8E"/>
    <w:rsid w:val="00671EC2"/>
    <w:rsid w:val="006732C1"/>
    <w:rsid w:val="00673725"/>
    <w:rsid w:val="006746A3"/>
    <w:rsid w:val="006749FC"/>
    <w:rsid w:val="00674E29"/>
    <w:rsid w:val="00675677"/>
    <w:rsid w:val="00675FAB"/>
    <w:rsid w:val="00676999"/>
    <w:rsid w:val="00677243"/>
    <w:rsid w:val="00677453"/>
    <w:rsid w:val="00677A21"/>
    <w:rsid w:val="00680352"/>
    <w:rsid w:val="0068097E"/>
    <w:rsid w:val="006820CF"/>
    <w:rsid w:val="00682437"/>
    <w:rsid w:val="006831CF"/>
    <w:rsid w:val="00684125"/>
    <w:rsid w:val="00684A0C"/>
    <w:rsid w:val="00684F41"/>
    <w:rsid w:val="00685AE9"/>
    <w:rsid w:val="00685DB4"/>
    <w:rsid w:val="006863E4"/>
    <w:rsid w:val="00686712"/>
    <w:rsid w:val="00687096"/>
    <w:rsid w:val="006908AC"/>
    <w:rsid w:val="0069111E"/>
    <w:rsid w:val="00691B26"/>
    <w:rsid w:val="00692B4F"/>
    <w:rsid w:val="00693B98"/>
    <w:rsid w:val="00694458"/>
    <w:rsid w:val="006947B5"/>
    <w:rsid w:val="006948D0"/>
    <w:rsid w:val="00694B4F"/>
    <w:rsid w:val="00694CC4"/>
    <w:rsid w:val="00695611"/>
    <w:rsid w:val="00696336"/>
    <w:rsid w:val="006968A5"/>
    <w:rsid w:val="00696A75"/>
    <w:rsid w:val="00696ACE"/>
    <w:rsid w:val="00697B3C"/>
    <w:rsid w:val="006A06C7"/>
    <w:rsid w:val="006A1469"/>
    <w:rsid w:val="006A2265"/>
    <w:rsid w:val="006A2425"/>
    <w:rsid w:val="006A2A16"/>
    <w:rsid w:val="006A3D85"/>
    <w:rsid w:val="006A44CD"/>
    <w:rsid w:val="006A5116"/>
    <w:rsid w:val="006A63E5"/>
    <w:rsid w:val="006A66DA"/>
    <w:rsid w:val="006A70D2"/>
    <w:rsid w:val="006A78BB"/>
    <w:rsid w:val="006A7905"/>
    <w:rsid w:val="006A7AB9"/>
    <w:rsid w:val="006A7CF2"/>
    <w:rsid w:val="006A7D36"/>
    <w:rsid w:val="006B0C6F"/>
    <w:rsid w:val="006B1561"/>
    <w:rsid w:val="006B2243"/>
    <w:rsid w:val="006B2777"/>
    <w:rsid w:val="006B3134"/>
    <w:rsid w:val="006B4C8F"/>
    <w:rsid w:val="006B4D4A"/>
    <w:rsid w:val="006B5FD7"/>
    <w:rsid w:val="006B6A4D"/>
    <w:rsid w:val="006B730B"/>
    <w:rsid w:val="006C09AB"/>
    <w:rsid w:val="006C26F5"/>
    <w:rsid w:val="006C28B8"/>
    <w:rsid w:val="006C3973"/>
    <w:rsid w:val="006C4287"/>
    <w:rsid w:val="006C433A"/>
    <w:rsid w:val="006C43EB"/>
    <w:rsid w:val="006C5CA1"/>
    <w:rsid w:val="006C6373"/>
    <w:rsid w:val="006C64B8"/>
    <w:rsid w:val="006C6E14"/>
    <w:rsid w:val="006C7B89"/>
    <w:rsid w:val="006D01D4"/>
    <w:rsid w:val="006D0F17"/>
    <w:rsid w:val="006D2FD4"/>
    <w:rsid w:val="006D3E27"/>
    <w:rsid w:val="006D49FF"/>
    <w:rsid w:val="006D4AF5"/>
    <w:rsid w:val="006D4C34"/>
    <w:rsid w:val="006D6F06"/>
    <w:rsid w:val="006D731D"/>
    <w:rsid w:val="006E033B"/>
    <w:rsid w:val="006E0B92"/>
    <w:rsid w:val="006E0C37"/>
    <w:rsid w:val="006E0FBB"/>
    <w:rsid w:val="006E1D53"/>
    <w:rsid w:val="006E2DFF"/>
    <w:rsid w:val="006E46BF"/>
    <w:rsid w:val="006E4863"/>
    <w:rsid w:val="006E5D9F"/>
    <w:rsid w:val="006E625D"/>
    <w:rsid w:val="006E72E7"/>
    <w:rsid w:val="006E73BE"/>
    <w:rsid w:val="006E7BC1"/>
    <w:rsid w:val="006E7E38"/>
    <w:rsid w:val="006F0DDB"/>
    <w:rsid w:val="006F1C25"/>
    <w:rsid w:val="006F265C"/>
    <w:rsid w:val="006F4113"/>
    <w:rsid w:val="006F4445"/>
    <w:rsid w:val="006F5DC5"/>
    <w:rsid w:val="006F659D"/>
    <w:rsid w:val="006F7651"/>
    <w:rsid w:val="007023F0"/>
    <w:rsid w:val="007038FE"/>
    <w:rsid w:val="007053CC"/>
    <w:rsid w:val="00705685"/>
    <w:rsid w:val="00705688"/>
    <w:rsid w:val="007057D5"/>
    <w:rsid w:val="00705C93"/>
    <w:rsid w:val="00705FF9"/>
    <w:rsid w:val="007067D2"/>
    <w:rsid w:val="0070686F"/>
    <w:rsid w:val="00710A22"/>
    <w:rsid w:val="0071162D"/>
    <w:rsid w:val="0071275A"/>
    <w:rsid w:val="0071325B"/>
    <w:rsid w:val="0071401F"/>
    <w:rsid w:val="0071433E"/>
    <w:rsid w:val="007144FC"/>
    <w:rsid w:val="00715952"/>
    <w:rsid w:val="00716790"/>
    <w:rsid w:val="0071694C"/>
    <w:rsid w:val="00716BEB"/>
    <w:rsid w:val="00716E7D"/>
    <w:rsid w:val="00717270"/>
    <w:rsid w:val="007175C9"/>
    <w:rsid w:val="0071780A"/>
    <w:rsid w:val="0072009F"/>
    <w:rsid w:val="00720B48"/>
    <w:rsid w:val="00720F4B"/>
    <w:rsid w:val="007226F4"/>
    <w:rsid w:val="00722F21"/>
    <w:rsid w:val="00723877"/>
    <w:rsid w:val="00723AC1"/>
    <w:rsid w:val="00723E8A"/>
    <w:rsid w:val="007253FD"/>
    <w:rsid w:val="007256AD"/>
    <w:rsid w:val="007264C3"/>
    <w:rsid w:val="00726B11"/>
    <w:rsid w:val="00726DD4"/>
    <w:rsid w:val="00727BD2"/>
    <w:rsid w:val="00727CD4"/>
    <w:rsid w:val="0073149E"/>
    <w:rsid w:val="007319FF"/>
    <w:rsid w:val="00733759"/>
    <w:rsid w:val="00733A75"/>
    <w:rsid w:val="00734886"/>
    <w:rsid w:val="007352D6"/>
    <w:rsid w:val="00735A7D"/>
    <w:rsid w:val="00735DA5"/>
    <w:rsid w:val="00736CE5"/>
    <w:rsid w:val="00737487"/>
    <w:rsid w:val="0073786C"/>
    <w:rsid w:val="00737980"/>
    <w:rsid w:val="00737B88"/>
    <w:rsid w:val="00737CB8"/>
    <w:rsid w:val="00740484"/>
    <w:rsid w:val="00741389"/>
    <w:rsid w:val="00741C25"/>
    <w:rsid w:val="00742497"/>
    <w:rsid w:val="00744290"/>
    <w:rsid w:val="007443DF"/>
    <w:rsid w:val="007444A3"/>
    <w:rsid w:val="007455B9"/>
    <w:rsid w:val="0074726F"/>
    <w:rsid w:val="00747310"/>
    <w:rsid w:val="007479D1"/>
    <w:rsid w:val="00747E36"/>
    <w:rsid w:val="00750F53"/>
    <w:rsid w:val="007510F9"/>
    <w:rsid w:val="007511E4"/>
    <w:rsid w:val="0075275C"/>
    <w:rsid w:val="00752961"/>
    <w:rsid w:val="00752A5F"/>
    <w:rsid w:val="00753504"/>
    <w:rsid w:val="0075364F"/>
    <w:rsid w:val="00755871"/>
    <w:rsid w:val="00755AA7"/>
    <w:rsid w:val="00755E12"/>
    <w:rsid w:val="00756094"/>
    <w:rsid w:val="007565B1"/>
    <w:rsid w:val="0075725B"/>
    <w:rsid w:val="00757C53"/>
    <w:rsid w:val="00761173"/>
    <w:rsid w:val="007619C0"/>
    <w:rsid w:val="00763661"/>
    <w:rsid w:val="007638DF"/>
    <w:rsid w:val="00764014"/>
    <w:rsid w:val="00764AE2"/>
    <w:rsid w:val="007655E0"/>
    <w:rsid w:val="007657AE"/>
    <w:rsid w:val="00765F22"/>
    <w:rsid w:val="00766106"/>
    <w:rsid w:val="00766BAD"/>
    <w:rsid w:val="00770189"/>
    <w:rsid w:val="007710A2"/>
    <w:rsid w:val="00771197"/>
    <w:rsid w:val="007715C0"/>
    <w:rsid w:val="00771C5D"/>
    <w:rsid w:val="007728AE"/>
    <w:rsid w:val="007737C2"/>
    <w:rsid w:val="00773A5C"/>
    <w:rsid w:val="0077485F"/>
    <w:rsid w:val="00776469"/>
    <w:rsid w:val="0077648F"/>
    <w:rsid w:val="00777901"/>
    <w:rsid w:val="00777D31"/>
    <w:rsid w:val="0078018E"/>
    <w:rsid w:val="00780999"/>
    <w:rsid w:val="007812A6"/>
    <w:rsid w:val="00781BC4"/>
    <w:rsid w:val="00781D41"/>
    <w:rsid w:val="0078204E"/>
    <w:rsid w:val="0078422A"/>
    <w:rsid w:val="00784A39"/>
    <w:rsid w:val="00784C59"/>
    <w:rsid w:val="00784E23"/>
    <w:rsid w:val="00786311"/>
    <w:rsid w:val="00787735"/>
    <w:rsid w:val="00787AC6"/>
    <w:rsid w:val="00787B55"/>
    <w:rsid w:val="00791F21"/>
    <w:rsid w:val="00791F92"/>
    <w:rsid w:val="0079211F"/>
    <w:rsid w:val="00793D67"/>
    <w:rsid w:val="00794ECD"/>
    <w:rsid w:val="007952C5"/>
    <w:rsid w:val="0079554D"/>
    <w:rsid w:val="0079561C"/>
    <w:rsid w:val="007959BA"/>
    <w:rsid w:val="00795DC4"/>
    <w:rsid w:val="007962A9"/>
    <w:rsid w:val="00796774"/>
    <w:rsid w:val="00796CB9"/>
    <w:rsid w:val="0079782C"/>
    <w:rsid w:val="007A1005"/>
    <w:rsid w:val="007A14EC"/>
    <w:rsid w:val="007A2023"/>
    <w:rsid w:val="007A2748"/>
    <w:rsid w:val="007A2864"/>
    <w:rsid w:val="007A2A8E"/>
    <w:rsid w:val="007A2B4A"/>
    <w:rsid w:val="007A3888"/>
    <w:rsid w:val="007A3AF2"/>
    <w:rsid w:val="007A4FA3"/>
    <w:rsid w:val="007A54AE"/>
    <w:rsid w:val="007A628F"/>
    <w:rsid w:val="007A6602"/>
    <w:rsid w:val="007A6AB9"/>
    <w:rsid w:val="007A6CB2"/>
    <w:rsid w:val="007B0777"/>
    <w:rsid w:val="007B0E68"/>
    <w:rsid w:val="007B1099"/>
    <w:rsid w:val="007B1C1C"/>
    <w:rsid w:val="007B2708"/>
    <w:rsid w:val="007B29EC"/>
    <w:rsid w:val="007B2B8D"/>
    <w:rsid w:val="007B390C"/>
    <w:rsid w:val="007B3B63"/>
    <w:rsid w:val="007B48CA"/>
    <w:rsid w:val="007B51D0"/>
    <w:rsid w:val="007B5649"/>
    <w:rsid w:val="007B6419"/>
    <w:rsid w:val="007B6D9A"/>
    <w:rsid w:val="007B774D"/>
    <w:rsid w:val="007B7CC1"/>
    <w:rsid w:val="007C0056"/>
    <w:rsid w:val="007C0A8E"/>
    <w:rsid w:val="007C1639"/>
    <w:rsid w:val="007C1828"/>
    <w:rsid w:val="007C1976"/>
    <w:rsid w:val="007C1A3E"/>
    <w:rsid w:val="007C32C7"/>
    <w:rsid w:val="007C40DF"/>
    <w:rsid w:val="007C6E3B"/>
    <w:rsid w:val="007C715C"/>
    <w:rsid w:val="007C7251"/>
    <w:rsid w:val="007C7527"/>
    <w:rsid w:val="007C7D18"/>
    <w:rsid w:val="007D051C"/>
    <w:rsid w:val="007D1054"/>
    <w:rsid w:val="007D2A80"/>
    <w:rsid w:val="007D2AFC"/>
    <w:rsid w:val="007D2ED2"/>
    <w:rsid w:val="007D3915"/>
    <w:rsid w:val="007D3EC2"/>
    <w:rsid w:val="007D3F04"/>
    <w:rsid w:val="007D4929"/>
    <w:rsid w:val="007D4B85"/>
    <w:rsid w:val="007D5450"/>
    <w:rsid w:val="007D582E"/>
    <w:rsid w:val="007D62ED"/>
    <w:rsid w:val="007D79EA"/>
    <w:rsid w:val="007E07A6"/>
    <w:rsid w:val="007E0B87"/>
    <w:rsid w:val="007E14E8"/>
    <w:rsid w:val="007E27E4"/>
    <w:rsid w:val="007E3355"/>
    <w:rsid w:val="007E3A86"/>
    <w:rsid w:val="007E54D8"/>
    <w:rsid w:val="007E5B56"/>
    <w:rsid w:val="007E6097"/>
    <w:rsid w:val="007E7F8A"/>
    <w:rsid w:val="007F1DC1"/>
    <w:rsid w:val="007F3396"/>
    <w:rsid w:val="007F3825"/>
    <w:rsid w:val="007F4FB6"/>
    <w:rsid w:val="007F5724"/>
    <w:rsid w:val="007F58CB"/>
    <w:rsid w:val="007F6839"/>
    <w:rsid w:val="007F6F07"/>
    <w:rsid w:val="008009C2"/>
    <w:rsid w:val="00800FA9"/>
    <w:rsid w:val="00801106"/>
    <w:rsid w:val="008012C5"/>
    <w:rsid w:val="00801473"/>
    <w:rsid w:val="0080199D"/>
    <w:rsid w:val="00802B36"/>
    <w:rsid w:val="00802CDC"/>
    <w:rsid w:val="00802F67"/>
    <w:rsid w:val="00803895"/>
    <w:rsid w:val="00803D18"/>
    <w:rsid w:val="00805748"/>
    <w:rsid w:val="008063E3"/>
    <w:rsid w:val="00806CC6"/>
    <w:rsid w:val="00807233"/>
    <w:rsid w:val="008074AA"/>
    <w:rsid w:val="00810A33"/>
    <w:rsid w:val="00810F26"/>
    <w:rsid w:val="00811117"/>
    <w:rsid w:val="008114D9"/>
    <w:rsid w:val="008115AA"/>
    <w:rsid w:val="00811D0D"/>
    <w:rsid w:val="00812173"/>
    <w:rsid w:val="00812386"/>
    <w:rsid w:val="008129DF"/>
    <w:rsid w:val="00812EE8"/>
    <w:rsid w:val="008136D1"/>
    <w:rsid w:val="00814014"/>
    <w:rsid w:val="00814234"/>
    <w:rsid w:val="008142C9"/>
    <w:rsid w:val="0081449C"/>
    <w:rsid w:val="0081672F"/>
    <w:rsid w:val="00817233"/>
    <w:rsid w:val="00817A35"/>
    <w:rsid w:val="00821A7F"/>
    <w:rsid w:val="00821E08"/>
    <w:rsid w:val="00822049"/>
    <w:rsid w:val="00822991"/>
    <w:rsid w:val="008233A4"/>
    <w:rsid w:val="008236F9"/>
    <w:rsid w:val="008237D4"/>
    <w:rsid w:val="00825B32"/>
    <w:rsid w:val="00825D0E"/>
    <w:rsid w:val="0082621C"/>
    <w:rsid w:val="00827629"/>
    <w:rsid w:val="008308FA"/>
    <w:rsid w:val="00830A50"/>
    <w:rsid w:val="008313CD"/>
    <w:rsid w:val="008321E8"/>
    <w:rsid w:val="0083261F"/>
    <w:rsid w:val="0083266E"/>
    <w:rsid w:val="00833ADD"/>
    <w:rsid w:val="0083454D"/>
    <w:rsid w:val="00835936"/>
    <w:rsid w:val="0083605B"/>
    <w:rsid w:val="0083621F"/>
    <w:rsid w:val="00836FE0"/>
    <w:rsid w:val="008378C5"/>
    <w:rsid w:val="00837AC6"/>
    <w:rsid w:val="00840089"/>
    <w:rsid w:val="00841379"/>
    <w:rsid w:val="0084171A"/>
    <w:rsid w:val="00842AC9"/>
    <w:rsid w:val="00844CC4"/>
    <w:rsid w:val="00844D78"/>
    <w:rsid w:val="00844D7D"/>
    <w:rsid w:val="00845031"/>
    <w:rsid w:val="00845427"/>
    <w:rsid w:val="0084569A"/>
    <w:rsid w:val="00846C86"/>
    <w:rsid w:val="008476BE"/>
    <w:rsid w:val="008477E2"/>
    <w:rsid w:val="00847A26"/>
    <w:rsid w:val="008501CA"/>
    <w:rsid w:val="00850A08"/>
    <w:rsid w:val="00850FCC"/>
    <w:rsid w:val="008514BD"/>
    <w:rsid w:val="00851A8E"/>
    <w:rsid w:val="00853610"/>
    <w:rsid w:val="00854093"/>
    <w:rsid w:val="00854265"/>
    <w:rsid w:val="00854D1A"/>
    <w:rsid w:val="00855140"/>
    <w:rsid w:val="00855D74"/>
    <w:rsid w:val="00857622"/>
    <w:rsid w:val="008607AA"/>
    <w:rsid w:val="00860FDE"/>
    <w:rsid w:val="008610DC"/>
    <w:rsid w:val="008614D2"/>
    <w:rsid w:val="008614D9"/>
    <w:rsid w:val="00862360"/>
    <w:rsid w:val="00862F56"/>
    <w:rsid w:val="00863443"/>
    <w:rsid w:val="00864404"/>
    <w:rsid w:val="00864A45"/>
    <w:rsid w:val="008650C8"/>
    <w:rsid w:val="0086668C"/>
    <w:rsid w:val="0086721A"/>
    <w:rsid w:val="0086752D"/>
    <w:rsid w:val="00867824"/>
    <w:rsid w:val="008678FE"/>
    <w:rsid w:val="008710D7"/>
    <w:rsid w:val="00872323"/>
    <w:rsid w:val="0087397A"/>
    <w:rsid w:val="00874273"/>
    <w:rsid w:val="008750B1"/>
    <w:rsid w:val="0087608B"/>
    <w:rsid w:val="00876BCA"/>
    <w:rsid w:val="00877545"/>
    <w:rsid w:val="00877930"/>
    <w:rsid w:val="00881495"/>
    <w:rsid w:val="008819BB"/>
    <w:rsid w:val="00881A4E"/>
    <w:rsid w:val="00881B37"/>
    <w:rsid w:val="00881BA9"/>
    <w:rsid w:val="00882CBA"/>
    <w:rsid w:val="008836DE"/>
    <w:rsid w:val="00884259"/>
    <w:rsid w:val="008842F1"/>
    <w:rsid w:val="0088436F"/>
    <w:rsid w:val="008847B2"/>
    <w:rsid w:val="00885319"/>
    <w:rsid w:val="008861B2"/>
    <w:rsid w:val="00887A2B"/>
    <w:rsid w:val="00887D7B"/>
    <w:rsid w:val="00890856"/>
    <w:rsid w:val="008911C7"/>
    <w:rsid w:val="00893347"/>
    <w:rsid w:val="008948D7"/>
    <w:rsid w:val="00894FA0"/>
    <w:rsid w:val="00895412"/>
    <w:rsid w:val="00896F33"/>
    <w:rsid w:val="00896F8D"/>
    <w:rsid w:val="00897850"/>
    <w:rsid w:val="008A0A4A"/>
    <w:rsid w:val="008A21B2"/>
    <w:rsid w:val="008A23B3"/>
    <w:rsid w:val="008A2FAE"/>
    <w:rsid w:val="008A3119"/>
    <w:rsid w:val="008A43AE"/>
    <w:rsid w:val="008A4DB9"/>
    <w:rsid w:val="008A5494"/>
    <w:rsid w:val="008A5B9D"/>
    <w:rsid w:val="008A5BE8"/>
    <w:rsid w:val="008A66BC"/>
    <w:rsid w:val="008A69DD"/>
    <w:rsid w:val="008A6EF2"/>
    <w:rsid w:val="008B01C6"/>
    <w:rsid w:val="008B090D"/>
    <w:rsid w:val="008B0C0D"/>
    <w:rsid w:val="008B0E3E"/>
    <w:rsid w:val="008B18B7"/>
    <w:rsid w:val="008B1C90"/>
    <w:rsid w:val="008B2199"/>
    <w:rsid w:val="008B2ED5"/>
    <w:rsid w:val="008B3BD5"/>
    <w:rsid w:val="008B5653"/>
    <w:rsid w:val="008B5D2B"/>
    <w:rsid w:val="008B5F51"/>
    <w:rsid w:val="008B6632"/>
    <w:rsid w:val="008B6938"/>
    <w:rsid w:val="008B78F4"/>
    <w:rsid w:val="008B7C9D"/>
    <w:rsid w:val="008C013B"/>
    <w:rsid w:val="008C25DC"/>
    <w:rsid w:val="008C2B7D"/>
    <w:rsid w:val="008C302A"/>
    <w:rsid w:val="008C3747"/>
    <w:rsid w:val="008C3EA2"/>
    <w:rsid w:val="008C437B"/>
    <w:rsid w:val="008C52A2"/>
    <w:rsid w:val="008C6E9E"/>
    <w:rsid w:val="008C70A0"/>
    <w:rsid w:val="008C70AD"/>
    <w:rsid w:val="008C7EF0"/>
    <w:rsid w:val="008D0236"/>
    <w:rsid w:val="008D17CD"/>
    <w:rsid w:val="008D26E4"/>
    <w:rsid w:val="008D28CE"/>
    <w:rsid w:val="008D2DB9"/>
    <w:rsid w:val="008D34C1"/>
    <w:rsid w:val="008D6F25"/>
    <w:rsid w:val="008D761A"/>
    <w:rsid w:val="008D7C1A"/>
    <w:rsid w:val="008E0034"/>
    <w:rsid w:val="008E036A"/>
    <w:rsid w:val="008E0399"/>
    <w:rsid w:val="008E0AFE"/>
    <w:rsid w:val="008E0F59"/>
    <w:rsid w:val="008E12BD"/>
    <w:rsid w:val="008E15B3"/>
    <w:rsid w:val="008E1AF5"/>
    <w:rsid w:val="008E2D2C"/>
    <w:rsid w:val="008E2D96"/>
    <w:rsid w:val="008E3DFA"/>
    <w:rsid w:val="008E3EBE"/>
    <w:rsid w:val="008E45A0"/>
    <w:rsid w:val="008E46C7"/>
    <w:rsid w:val="008E622D"/>
    <w:rsid w:val="008E6827"/>
    <w:rsid w:val="008E6A96"/>
    <w:rsid w:val="008E6CB1"/>
    <w:rsid w:val="008F010F"/>
    <w:rsid w:val="008F1539"/>
    <w:rsid w:val="008F2150"/>
    <w:rsid w:val="008F2323"/>
    <w:rsid w:val="008F25C0"/>
    <w:rsid w:val="008F29A5"/>
    <w:rsid w:val="008F2D65"/>
    <w:rsid w:val="008F50B4"/>
    <w:rsid w:val="008F5C58"/>
    <w:rsid w:val="008F6425"/>
    <w:rsid w:val="008F76CE"/>
    <w:rsid w:val="008F7CF3"/>
    <w:rsid w:val="00900AEB"/>
    <w:rsid w:val="00900C76"/>
    <w:rsid w:val="00900CCC"/>
    <w:rsid w:val="00901C68"/>
    <w:rsid w:val="00902327"/>
    <w:rsid w:val="0090261D"/>
    <w:rsid w:val="009045BE"/>
    <w:rsid w:val="009064D8"/>
    <w:rsid w:val="00906808"/>
    <w:rsid w:val="00906CDF"/>
    <w:rsid w:val="00906F38"/>
    <w:rsid w:val="00906FAC"/>
    <w:rsid w:val="00907F3B"/>
    <w:rsid w:val="009113E8"/>
    <w:rsid w:val="00911C8C"/>
    <w:rsid w:val="00911C90"/>
    <w:rsid w:val="00912BF2"/>
    <w:rsid w:val="00912C90"/>
    <w:rsid w:val="00914744"/>
    <w:rsid w:val="009152A9"/>
    <w:rsid w:val="009157C2"/>
    <w:rsid w:val="0091594B"/>
    <w:rsid w:val="00916393"/>
    <w:rsid w:val="009176D3"/>
    <w:rsid w:val="0091795B"/>
    <w:rsid w:val="00920E24"/>
    <w:rsid w:val="00923727"/>
    <w:rsid w:val="00923C60"/>
    <w:rsid w:val="009248E3"/>
    <w:rsid w:val="00925199"/>
    <w:rsid w:val="00925D0C"/>
    <w:rsid w:val="009269C2"/>
    <w:rsid w:val="00927550"/>
    <w:rsid w:val="00927627"/>
    <w:rsid w:val="0093175C"/>
    <w:rsid w:val="00932171"/>
    <w:rsid w:val="009324D8"/>
    <w:rsid w:val="00933180"/>
    <w:rsid w:val="009331FF"/>
    <w:rsid w:val="009336DC"/>
    <w:rsid w:val="00933704"/>
    <w:rsid w:val="00933C98"/>
    <w:rsid w:val="00934157"/>
    <w:rsid w:val="00935CB1"/>
    <w:rsid w:val="009360C5"/>
    <w:rsid w:val="0093634A"/>
    <w:rsid w:val="00936A2E"/>
    <w:rsid w:val="009410F3"/>
    <w:rsid w:val="00942C0C"/>
    <w:rsid w:val="00943711"/>
    <w:rsid w:val="00943E61"/>
    <w:rsid w:val="009449C3"/>
    <w:rsid w:val="00944C90"/>
    <w:rsid w:val="00944D69"/>
    <w:rsid w:val="009469DB"/>
    <w:rsid w:val="00946AB3"/>
    <w:rsid w:val="00947F8C"/>
    <w:rsid w:val="009509D8"/>
    <w:rsid w:val="00951D40"/>
    <w:rsid w:val="009529D0"/>
    <w:rsid w:val="00952C14"/>
    <w:rsid w:val="009542FD"/>
    <w:rsid w:val="0095450C"/>
    <w:rsid w:val="00954896"/>
    <w:rsid w:val="009555E2"/>
    <w:rsid w:val="00955984"/>
    <w:rsid w:val="00955FCD"/>
    <w:rsid w:val="00956E96"/>
    <w:rsid w:val="00957E92"/>
    <w:rsid w:val="00957F09"/>
    <w:rsid w:val="009600C9"/>
    <w:rsid w:val="00960C02"/>
    <w:rsid w:val="00961BF6"/>
    <w:rsid w:val="00961CE6"/>
    <w:rsid w:val="009624D2"/>
    <w:rsid w:val="00962557"/>
    <w:rsid w:val="0096262C"/>
    <w:rsid w:val="00963BB2"/>
    <w:rsid w:val="00963D0D"/>
    <w:rsid w:val="00963E5F"/>
    <w:rsid w:val="009640E2"/>
    <w:rsid w:val="00964365"/>
    <w:rsid w:val="00964696"/>
    <w:rsid w:val="0096551E"/>
    <w:rsid w:val="009666D6"/>
    <w:rsid w:val="00966A2F"/>
    <w:rsid w:val="0096715D"/>
    <w:rsid w:val="00967192"/>
    <w:rsid w:val="00967317"/>
    <w:rsid w:val="00967682"/>
    <w:rsid w:val="0097025C"/>
    <w:rsid w:val="0097138A"/>
    <w:rsid w:val="00972246"/>
    <w:rsid w:val="00972980"/>
    <w:rsid w:val="009729C8"/>
    <w:rsid w:val="00972B17"/>
    <w:rsid w:val="00973306"/>
    <w:rsid w:val="00974634"/>
    <w:rsid w:val="00975A15"/>
    <w:rsid w:val="009761E6"/>
    <w:rsid w:val="009768F6"/>
    <w:rsid w:val="00977575"/>
    <w:rsid w:val="0097759B"/>
    <w:rsid w:val="00977A2D"/>
    <w:rsid w:val="00980717"/>
    <w:rsid w:val="00980751"/>
    <w:rsid w:val="00981445"/>
    <w:rsid w:val="0098312F"/>
    <w:rsid w:val="00983943"/>
    <w:rsid w:val="009839BF"/>
    <w:rsid w:val="009840D0"/>
    <w:rsid w:val="0098418E"/>
    <w:rsid w:val="009846CE"/>
    <w:rsid w:val="00985183"/>
    <w:rsid w:val="0098528E"/>
    <w:rsid w:val="00985AFE"/>
    <w:rsid w:val="009864AE"/>
    <w:rsid w:val="00986C6B"/>
    <w:rsid w:val="0098736B"/>
    <w:rsid w:val="00987AF5"/>
    <w:rsid w:val="00987BBC"/>
    <w:rsid w:val="00987E7E"/>
    <w:rsid w:val="00991515"/>
    <w:rsid w:val="00991AA5"/>
    <w:rsid w:val="00991C18"/>
    <w:rsid w:val="0099208E"/>
    <w:rsid w:val="0099217E"/>
    <w:rsid w:val="00992978"/>
    <w:rsid w:val="00992BBA"/>
    <w:rsid w:val="00993791"/>
    <w:rsid w:val="00993BAD"/>
    <w:rsid w:val="0099524E"/>
    <w:rsid w:val="0099561C"/>
    <w:rsid w:val="009959A5"/>
    <w:rsid w:val="00995D78"/>
    <w:rsid w:val="009963AD"/>
    <w:rsid w:val="00997C21"/>
    <w:rsid w:val="009A0852"/>
    <w:rsid w:val="009A1165"/>
    <w:rsid w:val="009A2272"/>
    <w:rsid w:val="009A25DB"/>
    <w:rsid w:val="009A363B"/>
    <w:rsid w:val="009A3738"/>
    <w:rsid w:val="009A42F7"/>
    <w:rsid w:val="009A510C"/>
    <w:rsid w:val="009A571A"/>
    <w:rsid w:val="009A6C57"/>
    <w:rsid w:val="009A7B6E"/>
    <w:rsid w:val="009A7D82"/>
    <w:rsid w:val="009B0145"/>
    <w:rsid w:val="009B0821"/>
    <w:rsid w:val="009B0B48"/>
    <w:rsid w:val="009B1CD3"/>
    <w:rsid w:val="009B2000"/>
    <w:rsid w:val="009B2070"/>
    <w:rsid w:val="009B3563"/>
    <w:rsid w:val="009B3606"/>
    <w:rsid w:val="009B3CFE"/>
    <w:rsid w:val="009B432F"/>
    <w:rsid w:val="009B4465"/>
    <w:rsid w:val="009B47D6"/>
    <w:rsid w:val="009B5D68"/>
    <w:rsid w:val="009B6604"/>
    <w:rsid w:val="009B72C1"/>
    <w:rsid w:val="009B77AB"/>
    <w:rsid w:val="009C04CD"/>
    <w:rsid w:val="009C1595"/>
    <w:rsid w:val="009C1CD0"/>
    <w:rsid w:val="009C1D14"/>
    <w:rsid w:val="009C1E7C"/>
    <w:rsid w:val="009C1FBB"/>
    <w:rsid w:val="009C2617"/>
    <w:rsid w:val="009C45F8"/>
    <w:rsid w:val="009C4752"/>
    <w:rsid w:val="009C496E"/>
    <w:rsid w:val="009C5515"/>
    <w:rsid w:val="009C5AF9"/>
    <w:rsid w:val="009C5C34"/>
    <w:rsid w:val="009C5EF7"/>
    <w:rsid w:val="009C6817"/>
    <w:rsid w:val="009C7FA4"/>
    <w:rsid w:val="009D068D"/>
    <w:rsid w:val="009D0F45"/>
    <w:rsid w:val="009D0FDF"/>
    <w:rsid w:val="009D140B"/>
    <w:rsid w:val="009D22D6"/>
    <w:rsid w:val="009D2524"/>
    <w:rsid w:val="009D33F2"/>
    <w:rsid w:val="009D385B"/>
    <w:rsid w:val="009D45DA"/>
    <w:rsid w:val="009D511A"/>
    <w:rsid w:val="009D5803"/>
    <w:rsid w:val="009D5A86"/>
    <w:rsid w:val="009D5DA6"/>
    <w:rsid w:val="009D66E7"/>
    <w:rsid w:val="009D710F"/>
    <w:rsid w:val="009D798F"/>
    <w:rsid w:val="009E014A"/>
    <w:rsid w:val="009E12CC"/>
    <w:rsid w:val="009E14C6"/>
    <w:rsid w:val="009E25E3"/>
    <w:rsid w:val="009E2983"/>
    <w:rsid w:val="009E333D"/>
    <w:rsid w:val="009E51F2"/>
    <w:rsid w:val="009E5B09"/>
    <w:rsid w:val="009E5B3C"/>
    <w:rsid w:val="009E5D62"/>
    <w:rsid w:val="009E651B"/>
    <w:rsid w:val="009E71A6"/>
    <w:rsid w:val="009E73E4"/>
    <w:rsid w:val="009F111A"/>
    <w:rsid w:val="009F12C7"/>
    <w:rsid w:val="009F1904"/>
    <w:rsid w:val="009F1993"/>
    <w:rsid w:val="009F21E6"/>
    <w:rsid w:val="009F232B"/>
    <w:rsid w:val="009F2890"/>
    <w:rsid w:val="009F3544"/>
    <w:rsid w:val="009F382B"/>
    <w:rsid w:val="009F3969"/>
    <w:rsid w:val="009F3E58"/>
    <w:rsid w:val="009F3E98"/>
    <w:rsid w:val="009F47F2"/>
    <w:rsid w:val="009F49F4"/>
    <w:rsid w:val="009F50CD"/>
    <w:rsid w:val="009F5C8D"/>
    <w:rsid w:val="009F5D15"/>
    <w:rsid w:val="009F60CC"/>
    <w:rsid w:val="009F6304"/>
    <w:rsid w:val="00A015DB"/>
    <w:rsid w:val="00A01C1C"/>
    <w:rsid w:val="00A03394"/>
    <w:rsid w:val="00A04502"/>
    <w:rsid w:val="00A05046"/>
    <w:rsid w:val="00A0505E"/>
    <w:rsid w:val="00A05C2C"/>
    <w:rsid w:val="00A06094"/>
    <w:rsid w:val="00A060F1"/>
    <w:rsid w:val="00A0654E"/>
    <w:rsid w:val="00A06A77"/>
    <w:rsid w:val="00A06B27"/>
    <w:rsid w:val="00A07F94"/>
    <w:rsid w:val="00A100F4"/>
    <w:rsid w:val="00A111B1"/>
    <w:rsid w:val="00A113B0"/>
    <w:rsid w:val="00A11E15"/>
    <w:rsid w:val="00A129EA"/>
    <w:rsid w:val="00A13018"/>
    <w:rsid w:val="00A137CB"/>
    <w:rsid w:val="00A139E2"/>
    <w:rsid w:val="00A14577"/>
    <w:rsid w:val="00A14648"/>
    <w:rsid w:val="00A16DF5"/>
    <w:rsid w:val="00A171D3"/>
    <w:rsid w:val="00A176E4"/>
    <w:rsid w:val="00A17FE6"/>
    <w:rsid w:val="00A205D5"/>
    <w:rsid w:val="00A212FA"/>
    <w:rsid w:val="00A213A9"/>
    <w:rsid w:val="00A228B5"/>
    <w:rsid w:val="00A22D0E"/>
    <w:rsid w:val="00A2335B"/>
    <w:rsid w:val="00A24641"/>
    <w:rsid w:val="00A24F19"/>
    <w:rsid w:val="00A24F71"/>
    <w:rsid w:val="00A253C4"/>
    <w:rsid w:val="00A257F8"/>
    <w:rsid w:val="00A2607A"/>
    <w:rsid w:val="00A266FD"/>
    <w:rsid w:val="00A26B7C"/>
    <w:rsid w:val="00A270A1"/>
    <w:rsid w:val="00A274D3"/>
    <w:rsid w:val="00A27C7C"/>
    <w:rsid w:val="00A304C1"/>
    <w:rsid w:val="00A320D5"/>
    <w:rsid w:val="00A325FE"/>
    <w:rsid w:val="00A327FE"/>
    <w:rsid w:val="00A33752"/>
    <w:rsid w:val="00A33786"/>
    <w:rsid w:val="00A3522A"/>
    <w:rsid w:val="00A352A2"/>
    <w:rsid w:val="00A3571E"/>
    <w:rsid w:val="00A36A3F"/>
    <w:rsid w:val="00A37C55"/>
    <w:rsid w:val="00A409A0"/>
    <w:rsid w:val="00A410FA"/>
    <w:rsid w:val="00A4281C"/>
    <w:rsid w:val="00A42E32"/>
    <w:rsid w:val="00A43262"/>
    <w:rsid w:val="00A43906"/>
    <w:rsid w:val="00A43A5E"/>
    <w:rsid w:val="00A445A4"/>
    <w:rsid w:val="00A44628"/>
    <w:rsid w:val="00A45227"/>
    <w:rsid w:val="00A452AC"/>
    <w:rsid w:val="00A459DD"/>
    <w:rsid w:val="00A45BB9"/>
    <w:rsid w:val="00A45CF1"/>
    <w:rsid w:val="00A4742B"/>
    <w:rsid w:val="00A4775A"/>
    <w:rsid w:val="00A502D1"/>
    <w:rsid w:val="00A5073A"/>
    <w:rsid w:val="00A50DAA"/>
    <w:rsid w:val="00A50DB9"/>
    <w:rsid w:val="00A50EE0"/>
    <w:rsid w:val="00A518AF"/>
    <w:rsid w:val="00A526A1"/>
    <w:rsid w:val="00A53023"/>
    <w:rsid w:val="00A531A6"/>
    <w:rsid w:val="00A53EBC"/>
    <w:rsid w:val="00A54E77"/>
    <w:rsid w:val="00A566F9"/>
    <w:rsid w:val="00A56F39"/>
    <w:rsid w:val="00A57585"/>
    <w:rsid w:val="00A57783"/>
    <w:rsid w:val="00A605B9"/>
    <w:rsid w:val="00A60B57"/>
    <w:rsid w:val="00A612D4"/>
    <w:rsid w:val="00A6286D"/>
    <w:rsid w:val="00A62F51"/>
    <w:rsid w:val="00A632E7"/>
    <w:rsid w:val="00A6403B"/>
    <w:rsid w:val="00A6411D"/>
    <w:rsid w:val="00A641EC"/>
    <w:rsid w:val="00A644F9"/>
    <w:rsid w:val="00A64747"/>
    <w:rsid w:val="00A64748"/>
    <w:rsid w:val="00A64932"/>
    <w:rsid w:val="00A65330"/>
    <w:rsid w:val="00A65613"/>
    <w:rsid w:val="00A65DC7"/>
    <w:rsid w:val="00A660B7"/>
    <w:rsid w:val="00A67B17"/>
    <w:rsid w:val="00A67CDF"/>
    <w:rsid w:val="00A67E48"/>
    <w:rsid w:val="00A67EC2"/>
    <w:rsid w:val="00A67F43"/>
    <w:rsid w:val="00A7049C"/>
    <w:rsid w:val="00A719FE"/>
    <w:rsid w:val="00A72214"/>
    <w:rsid w:val="00A745CF"/>
    <w:rsid w:val="00A74A49"/>
    <w:rsid w:val="00A74CC1"/>
    <w:rsid w:val="00A76F9D"/>
    <w:rsid w:val="00A803D7"/>
    <w:rsid w:val="00A81CDE"/>
    <w:rsid w:val="00A82259"/>
    <w:rsid w:val="00A84D7B"/>
    <w:rsid w:val="00A85369"/>
    <w:rsid w:val="00A85B20"/>
    <w:rsid w:val="00A85E71"/>
    <w:rsid w:val="00A86185"/>
    <w:rsid w:val="00A9037C"/>
    <w:rsid w:val="00A90558"/>
    <w:rsid w:val="00A909C6"/>
    <w:rsid w:val="00A909E4"/>
    <w:rsid w:val="00A91240"/>
    <w:rsid w:val="00A91747"/>
    <w:rsid w:val="00A921BC"/>
    <w:rsid w:val="00A92397"/>
    <w:rsid w:val="00A926DB"/>
    <w:rsid w:val="00A936B5"/>
    <w:rsid w:val="00A942A0"/>
    <w:rsid w:val="00A942F2"/>
    <w:rsid w:val="00A94A9C"/>
    <w:rsid w:val="00A94DD4"/>
    <w:rsid w:val="00A95EEF"/>
    <w:rsid w:val="00A96612"/>
    <w:rsid w:val="00A971E9"/>
    <w:rsid w:val="00AA078D"/>
    <w:rsid w:val="00AA1527"/>
    <w:rsid w:val="00AA1AA2"/>
    <w:rsid w:val="00AA1F5D"/>
    <w:rsid w:val="00AA26DC"/>
    <w:rsid w:val="00AA2AF9"/>
    <w:rsid w:val="00AA2EB4"/>
    <w:rsid w:val="00AA4558"/>
    <w:rsid w:val="00AA47F8"/>
    <w:rsid w:val="00AA4984"/>
    <w:rsid w:val="00AA4A64"/>
    <w:rsid w:val="00AA4C77"/>
    <w:rsid w:val="00AA4FB3"/>
    <w:rsid w:val="00AA5EA1"/>
    <w:rsid w:val="00AA6886"/>
    <w:rsid w:val="00AA7A7A"/>
    <w:rsid w:val="00AA7C4F"/>
    <w:rsid w:val="00AB0916"/>
    <w:rsid w:val="00AB0FCE"/>
    <w:rsid w:val="00AB13FC"/>
    <w:rsid w:val="00AB4A19"/>
    <w:rsid w:val="00AB532C"/>
    <w:rsid w:val="00AB70F9"/>
    <w:rsid w:val="00AB735E"/>
    <w:rsid w:val="00AB75C0"/>
    <w:rsid w:val="00AB779C"/>
    <w:rsid w:val="00AC01D4"/>
    <w:rsid w:val="00AC0950"/>
    <w:rsid w:val="00AC09B5"/>
    <w:rsid w:val="00AC0B8B"/>
    <w:rsid w:val="00AC0E33"/>
    <w:rsid w:val="00AC0F5B"/>
    <w:rsid w:val="00AC12A0"/>
    <w:rsid w:val="00AC1556"/>
    <w:rsid w:val="00AC19EE"/>
    <w:rsid w:val="00AC20FD"/>
    <w:rsid w:val="00AC304D"/>
    <w:rsid w:val="00AC35E1"/>
    <w:rsid w:val="00AC38ED"/>
    <w:rsid w:val="00AC3A06"/>
    <w:rsid w:val="00AC4C6F"/>
    <w:rsid w:val="00AC6BD3"/>
    <w:rsid w:val="00AC7058"/>
    <w:rsid w:val="00AC78F0"/>
    <w:rsid w:val="00AC7D0E"/>
    <w:rsid w:val="00AD015A"/>
    <w:rsid w:val="00AD08C9"/>
    <w:rsid w:val="00AD0F2F"/>
    <w:rsid w:val="00AD15EC"/>
    <w:rsid w:val="00AD2595"/>
    <w:rsid w:val="00AD28AA"/>
    <w:rsid w:val="00AD2B21"/>
    <w:rsid w:val="00AD5285"/>
    <w:rsid w:val="00AD575C"/>
    <w:rsid w:val="00AD5D96"/>
    <w:rsid w:val="00AD6D3F"/>
    <w:rsid w:val="00AE159D"/>
    <w:rsid w:val="00AE22DA"/>
    <w:rsid w:val="00AE25E1"/>
    <w:rsid w:val="00AE27AD"/>
    <w:rsid w:val="00AE31BF"/>
    <w:rsid w:val="00AE369A"/>
    <w:rsid w:val="00AE429B"/>
    <w:rsid w:val="00AE4811"/>
    <w:rsid w:val="00AE5A6E"/>
    <w:rsid w:val="00AE637F"/>
    <w:rsid w:val="00AE74A6"/>
    <w:rsid w:val="00AE774F"/>
    <w:rsid w:val="00AE7B9E"/>
    <w:rsid w:val="00AE7FF0"/>
    <w:rsid w:val="00AF0223"/>
    <w:rsid w:val="00AF0D1B"/>
    <w:rsid w:val="00AF0EBA"/>
    <w:rsid w:val="00AF17E7"/>
    <w:rsid w:val="00AF1E04"/>
    <w:rsid w:val="00AF260F"/>
    <w:rsid w:val="00AF26C9"/>
    <w:rsid w:val="00AF2EF2"/>
    <w:rsid w:val="00AF30E8"/>
    <w:rsid w:val="00AF321F"/>
    <w:rsid w:val="00AF366E"/>
    <w:rsid w:val="00AF3E38"/>
    <w:rsid w:val="00AF411C"/>
    <w:rsid w:val="00AF4136"/>
    <w:rsid w:val="00AF4C53"/>
    <w:rsid w:val="00AF5617"/>
    <w:rsid w:val="00AF57B3"/>
    <w:rsid w:val="00AF589C"/>
    <w:rsid w:val="00AF5C27"/>
    <w:rsid w:val="00AF5C88"/>
    <w:rsid w:val="00AF5DD4"/>
    <w:rsid w:val="00AF60C0"/>
    <w:rsid w:val="00AF6814"/>
    <w:rsid w:val="00AF74B7"/>
    <w:rsid w:val="00AF7A35"/>
    <w:rsid w:val="00AF7CF4"/>
    <w:rsid w:val="00B015B5"/>
    <w:rsid w:val="00B02848"/>
    <w:rsid w:val="00B02F56"/>
    <w:rsid w:val="00B034E2"/>
    <w:rsid w:val="00B03B1D"/>
    <w:rsid w:val="00B03CF3"/>
    <w:rsid w:val="00B03E41"/>
    <w:rsid w:val="00B04283"/>
    <w:rsid w:val="00B046AA"/>
    <w:rsid w:val="00B04995"/>
    <w:rsid w:val="00B05062"/>
    <w:rsid w:val="00B05B8A"/>
    <w:rsid w:val="00B06508"/>
    <w:rsid w:val="00B107DC"/>
    <w:rsid w:val="00B10D47"/>
    <w:rsid w:val="00B11634"/>
    <w:rsid w:val="00B11B35"/>
    <w:rsid w:val="00B11CDF"/>
    <w:rsid w:val="00B11EB3"/>
    <w:rsid w:val="00B12053"/>
    <w:rsid w:val="00B1284B"/>
    <w:rsid w:val="00B12B20"/>
    <w:rsid w:val="00B13D60"/>
    <w:rsid w:val="00B14CE3"/>
    <w:rsid w:val="00B14E4A"/>
    <w:rsid w:val="00B15541"/>
    <w:rsid w:val="00B15752"/>
    <w:rsid w:val="00B158A2"/>
    <w:rsid w:val="00B15E67"/>
    <w:rsid w:val="00B160C3"/>
    <w:rsid w:val="00B16384"/>
    <w:rsid w:val="00B16546"/>
    <w:rsid w:val="00B17BA8"/>
    <w:rsid w:val="00B17BF2"/>
    <w:rsid w:val="00B17DAD"/>
    <w:rsid w:val="00B2031D"/>
    <w:rsid w:val="00B20E1A"/>
    <w:rsid w:val="00B21933"/>
    <w:rsid w:val="00B21F28"/>
    <w:rsid w:val="00B229D5"/>
    <w:rsid w:val="00B2331B"/>
    <w:rsid w:val="00B23648"/>
    <w:rsid w:val="00B23958"/>
    <w:rsid w:val="00B251C0"/>
    <w:rsid w:val="00B258B7"/>
    <w:rsid w:val="00B258F3"/>
    <w:rsid w:val="00B25C55"/>
    <w:rsid w:val="00B26927"/>
    <w:rsid w:val="00B26D2A"/>
    <w:rsid w:val="00B26F7D"/>
    <w:rsid w:val="00B2770D"/>
    <w:rsid w:val="00B277F6"/>
    <w:rsid w:val="00B305E3"/>
    <w:rsid w:val="00B30E7A"/>
    <w:rsid w:val="00B30FE5"/>
    <w:rsid w:val="00B31325"/>
    <w:rsid w:val="00B31545"/>
    <w:rsid w:val="00B31A4D"/>
    <w:rsid w:val="00B32A48"/>
    <w:rsid w:val="00B32B27"/>
    <w:rsid w:val="00B34070"/>
    <w:rsid w:val="00B34E47"/>
    <w:rsid w:val="00B353CE"/>
    <w:rsid w:val="00B35A3B"/>
    <w:rsid w:val="00B36702"/>
    <w:rsid w:val="00B36761"/>
    <w:rsid w:val="00B36B11"/>
    <w:rsid w:val="00B371AB"/>
    <w:rsid w:val="00B37426"/>
    <w:rsid w:val="00B37FAA"/>
    <w:rsid w:val="00B40D88"/>
    <w:rsid w:val="00B411F3"/>
    <w:rsid w:val="00B41D24"/>
    <w:rsid w:val="00B41EA1"/>
    <w:rsid w:val="00B42DC7"/>
    <w:rsid w:val="00B430F3"/>
    <w:rsid w:val="00B437F9"/>
    <w:rsid w:val="00B43AC5"/>
    <w:rsid w:val="00B43D68"/>
    <w:rsid w:val="00B4429D"/>
    <w:rsid w:val="00B443B6"/>
    <w:rsid w:val="00B44B4F"/>
    <w:rsid w:val="00B45943"/>
    <w:rsid w:val="00B46C43"/>
    <w:rsid w:val="00B4709E"/>
    <w:rsid w:val="00B47A42"/>
    <w:rsid w:val="00B50B63"/>
    <w:rsid w:val="00B51042"/>
    <w:rsid w:val="00B51108"/>
    <w:rsid w:val="00B5132B"/>
    <w:rsid w:val="00B51B63"/>
    <w:rsid w:val="00B51C84"/>
    <w:rsid w:val="00B51F25"/>
    <w:rsid w:val="00B525C3"/>
    <w:rsid w:val="00B527A8"/>
    <w:rsid w:val="00B52866"/>
    <w:rsid w:val="00B5366E"/>
    <w:rsid w:val="00B53C7F"/>
    <w:rsid w:val="00B53F51"/>
    <w:rsid w:val="00B547BE"/>
    <w:rsid w:val="00B55397"/>
    <w:rsid w:val="00B55817"/>
    <w:rsid w:val="00B56764"/>
    <w:rsid w:val="00B57C07"/>
    <w:rsid w:val="00B60044"/>
    <w:rsid w:val="00B616B8"/>
    <w:rsid w:val="00B61DD9"/>
    <w:rsid w:val="00B6215F"/>
    <w:rsid w:val="00B62522"/>
    <w:rsid w:val="00B62B7E"/>
    <w:rsid w:val="00B633E4"/>
    <w:rsid w:val="00B639E3"/>
    <w:rsid w:val="00B64D39"/>
    <w:rsid w:val="00B66C22"/>
    <w:rsid w:val="00B70D47"/>
    <w:rsid w:val="00B7205D"/>
    <w:rsid w:val="00B72351"/>
    <w:rsid w:val="00B7280F"/>
    <w:rsid w:val="00B72ABA"/>
    <w:rsid w:val="00B73C1D"/>
    <w:rsid w:val="00B73C6E"/>
    <w:rsid w:val="00B7418B"/>
    <w:rsid w:val="00B751E0"/>
    <w:rsid w:val="00B75302"/>
    <w:rsid w:val="00B75828"/>
    <w:rsid w:val="00B75A56"/>
    <w:rsid w:val="00B7724C"/>
    <w:rsid w:val="00B810E7"/>
    <w:rsid w:val="00B81544"/>
    <w:rsid w:val="00B8158E"/>
    <w:rsid w:val="00B827FF"/>
    <w:rsid w:val="00B840F9"/>
    <w:rsid w:val="00B841C9"/>
    <w:rsid w:val="00B84506"/>
    <w:rsid w:val="00B84A08"/>
    <w:rsid w:val="00B86CDA"/>
    <w:rsid w:val="00B86CDE"/>
    <w:rsid w:val="00B876F6"/>
    <w:rsid w:val="00B90254"/>
    <w:rsid w:val="00B90354"/>
    <w:rsid w:val="00B905D3"/>
    <w:rsid w:val="00B90B00"/>
    <w:rsid w:val="00B91562"/>
    <w:rsid w:val="00B915BC"/>
    <w:rsid w:val="00B92701"/>
    <w:rsid w:val="00B92F04"/>
    <w:rsid w:val="00B939DB"/>
    <w:rsid w:val="00B95073"/>
    <w:rsid w:val="00B9695D"/>
    <w:rsid w:val="00B96D53"/>
    <w:rsid w:val="00B976A7"/>
    <w:rsid w:val="00BA06F3"/>
    <w:rsid w:val="00BA0A2C"/>
    <w:rsid w:val="00BA0E51"/>
    <w:rsid w:val="00BA0FDB"/>
    <w:rsid w:val="00BA1485"/>
    <w:rsid w:val="00BA1C6A"/>
    <w:rsid w:val="00BA1C76"/>
    <w:rsid w:val="00BA1DA6"/>
    <w:rsid w:val="00BA29BB"/>
    <w:rsid w:val="00BA2FA8"/>
    <w:rsid w:val="00BA3342"/>
    <w:rsid w:val="00BA3EEA"/>
    <w:rsid w:val="00BA3F2D"/>
    <w:rsid w:val="00BA4196"/>
    <w:rsid w:val="00BA4746"/>
    <w:rsid w:val="00BA4E24"/>
    <w:rsid w:val="00BA583B"/>
    <w:rsid w:val="00BA640C"/>
    <w:rsid w:val="00BA644C"/>
    <w:rsid w:val="00BA6868"/>
    <w:rsid w:val="00BA6E6C"/>
    <w:rsid w:val="00BA7510"/>
    <w:rsid w:val="00BB00B0"/>
    <w:rsid w:val="00BB01D6"/>
    <w:rsid w:val="00BB08FE"/>
    <w:rsid w:val="00BB0E61"/>
    <w:rsid w:val="00BB18B9"/>
    <w:rsid w:val="00BB1AF2"/>
    <w:rsid w:val="00BB1EA3"/>
    <w:rsid w:val="00BB324F"/>
    <w:rsid w:val="00BB33F9"/>
    <w:rsid w:val="00BB344D"/>
    <w:rsid w:val="00BB3A9E"/>
    <w:rsid w:val="00BB3C2D"/>
    <w:rsid w:val="00BB420E"/>
    <w:rsid w:val="00BB4E08"/>
    <w:rsid w:val="00BB6681"/>
    <w:rsid w:val="00BB7D68"/>
    <w:rsid w:val="00BC03EC"/>
    <w:rsid w:val="00BC08D9"/>
    <w:rsid w:val="00BC0C8D"/>
    <w:rsid w:val="00BC1E07"/>
    <w:rsid w:val="00BC223B"/>
    <w:rsid w:val="00BC242F"/>
    <w:rsid w:val="00BC2511"/>
    <w:rsid w:val="00BC280B"/>
    <w:rsid w:val="00BC3E67"/>
    <w:rsid w:val="00BC3E88"/>
    <w:rsid w:val="00BC5393"/>
    <w:rsid w:val="00BC53F9"/>
    <w:rsid w:val="00BC5AB8"/>
    <w:rsid w:val="00BC5EDF"/>
    <w:rsid w:val="00BC5F0E"/>
    <w:rsid w:val="00BC6D88"/>
    <w:rsid w:val="00BC716A"/>
    <w:rsid w:val="00BC72BB"/>
    <w:rsid w:val="00BD12C3"/>
    <w:rsid w:val="00BD324C"/>
    <w:rsid w:val="00BD3633"/>
    <w:rsid w:val="00BD3D45"/>
    <w:rsid w:val="00BD4F0D"/>
    <w:rsid w:val="00BD5D9C"/>
    <w:rsid w:val="00BD5E8F"/>
    <w:rsid w:val="00BD6205"/>
    <w:rsid w:val="00BD6CBC"/>
    <w:rsid w:val="00BD73FB"/>
    <w:rsid w:val="00BD7D20"/>
    <w:rsid w:val="00BE0ABE"/>
    <w:rsid w:val="00BE1637"/>
    <w:rsid w:val="00BE1DD1"/>
    <w:rsid w:val="00BE1F64"/>
    <w:rsid w:val="00BE26BE"/>
    <w:rsid w:val="00BE276E"/>
    <w:rsid w:val="00BE2D61"/>
    <w:rsid w:val="00BE2EB3"/>
    <w:rsid w:val="00BE3465"/>
    <w:rsid w:val="00BE3A91"/>
    <w:rsid w:val="00BE3D6E"/>
    <w:rsid w:val="00BE3EE6"/>
    <w:rsid w:val="00BE4044"/>
    <w:rsid w:val="00BE43B1"/>
    <w:rsid w:val="00BE469E"/>
    <w:rsid w:val="00BE4D01"/>
    <w:rsid w:val="00BE68F0"/>
    <w:rsid w:val="00BE6D2E"/>
    <w:rsid w:val="00BE74B9"/>
    <w:rsid w:val="00BE7901"/>
    <w:rsid w:val="00BF1576"/>
    <w:rsid w:val="00BF1591"/>
    <w:rsid w:val="00BF1677"/>
    <w:rsid w:val="00BF2694"/>
    <w:rsid w:val="00BF2C78"/>
    <w:rsid w:val="00BF2CC6"/>
    <w:rsid w:val="00BF2EBB"/>
    <w:rsid w:val="00BF3269"/>
    <w:rsid w:val="00BF3E5C"/>
    <w:rsid w:val="00BF43C9"/>
    <w:rsid w:val="00BF4C5B"/>
    <w:rsid w:val="00BF5002"/>
    <w:rsid w:val="00BF768E"/>
    <w:rsid w:val="00C00F80"/>
    <w:rsid w:val="00C01A18"/>
    <w:rsid w:val="00C02EB7"/>
    <w:rsid w:val="00C02FFB"/>
    <w:rsid w:val="00C03812"/>
    <w:rsid w:val="00C0616E"/>
    <w:rsid w:val="00C06C04"/>
    <w:rsid w:val="00C06D43"/>
    <w:rsid w:val="00C07D11"/>
    <w:rsid w:val="00C10B76"/>
    <w:rsid w:val="00C10B79"/>
    <w:rsid w:val="00C10D00"/>
    <w:rsid w:val="00C121CF"/>
    <w:rsid w:val="00C123FE"/>
    <w:rsid w:val="00C128F1"/>
    <w:rsid w:val="00C129D3"/>
    <w:rsid w:val="00C12A6F"/>
    <w:rsid w:val="00C13196"/>
    <w:rsid w:val="00C13E22"/>
    <w:rsid w:val="00C1402B"/>
    <w:rsid w:val="00C14AAB"/>
    <w:rsid w:val="00C14B0E"/>
    <w:rsid w:val="00C173BF"/>
    <w:rsid w:val="00C17FB1"/>
    <w:rsid w:val="00C20F45"/>
    <w:rsid w:val="00C2116F"/>
    <w:rsid w:val="00C21827"/>
    <w:rsid w:val="00C21F64"/>
    <w:rsid w:val="00C221A5"/>
    <w:rsid w:val="00C23556"/>
    <w:rsid w:val="00C239ED"/>
    <w:rsid w:val="00C2443D"/>
    <w:rsid w:val="00C2627D"/>
    <w:rsid w:val="00C263EC"/>
    <w:rsid w:val="00C30D02"/>
    <w:rsid w:val="00C30D7C"/>
    <w:rsid w:val="00C329D9"/>
    <w:rsid w:val="00C32E41"/>
    <w:rsid w:val="00C3304A"/>
    <w:rsid w:val="00C337AA"/>
    <w:rsid w:val="00C343B1"/>
    <w:rsid w:val="00C344EF"/>
    <w:rsid w:val="00C3584D"/>
    <w:rsid w:val="00C36121"/>
    <w:rsid w:val="00C37046"/>
    <w:rsid w:val="00C373A3"/>
    <w:rsid w:val="00C37690"/>
    <w:rsid w:val="00C3791D"/>
    <w:rsid w:val="00C37F21"/>
    <w:rsid w:val="00C402E0"/>
    <w:rsid w:val="00C40403"/>
    <w:rsid w:val="00C40B9A"/>
    <w:rsid w:val="00C410A0"/>
    <w:rsid w:val="00C41470"/>
    <w:rsid w:val="00C415D1"/>
    <w:rsid w:val="00C424AA"/>
    <w:rsid w:val="00C426A9"/>
    <w:rsid w:val="00C42F0B"/>
    <w:rsid w:val="00C43342"/>
    <w:rsid w:val="00C44D06"/>
    <w:rsid w:val="00C452E4"/>
    <w:rsid w:val="00C460DC"/>
    <w:rsid w:val="00C4614F"/>
    <w:rsid w:val="00C466A5"/>
    <w:rsid w:val="00C46B6E"/>
    <w:rsid w:val="00C46C7A"/>
    <w:rsid w:val="00C474B2"/>
    <w:rsid w:val="00C50410"/>
    <w:rsid w:val="00C50679"/>
    <w:rsid w:val="00C50E9E"/>
    <w:rsid w:val="00C5148C"/>
    <w:rsid w:val="00C519BF"/>
    <w:rsid w:val="00C51CA7"/>
    <w:rsid w:val="00C5225F"/>
    <w:rsid w:val="00C53FFB"/>
    <w:rsid w:val="00C540F0"/>
    <w:rsid w:val="00C5493B"/>
    <w:rsid w:val="00C5524A"/>
    <w:rsid w:val="00C55636"/>
    <w:rsid w:val="00C55D6C"/>
    <w:rsid w:val="00C56BD9"/>
    <w:rsid w:val="00C5726C"/>
    <w:rsid w:val="00C57755"/>
    <w:rsid w:val="00C601BF"/>
    <w:rsid w:val="00C6034D"/>
    <w:rsid w:val="00C611BF"/>
    <w:rsid w:val="00C614EB"/>
    <w:rsid w:val="00C625F3"/>
    <w:rsid w:val="00C628D5"/>
    <w:rsid w:val="00C632C2"/>
    <w:rsid w:val="00C63610"/>
    <w:rsid w:val="00C644FA"/>
    <w:rsid w:val="00C65199"/>
    <w:rsid w:val="00C655C6"/>
    <w:rsid w:val="00C65CF2"/>
    <w:rsid w:val="00C664F5"/>
    <w:rsid w:val="00C67167"/>
    <w:rsid w:val="00C6732E"/>
    <w:rsid w:val="00C67E70"/>
    <w:rsid w:val="00C70168"/>
    <w:rsid w:val="00C70561"/>
    <w:rsid w:val="00C70E91"/>
    <w:rsid w:val="00C712C2"/>
    <w:rsid w:val="00C720E3"/>
    <w:rsid w:val="00C738BA"/>
    <w:rsid w:val="00C73968"/>
    <w:rsid w:val="00C73D7D"/>
    <w:rsid w:val="00C74006"/>
    <w:rsid w:val="00C740CA"/>
    <w:rsid w:val="00C7441B"/>
    <w:rsid w:val="00C747BC"/>
    <w:rsid w:val="00C74FBB"/>
    <w:rsid w:val="00C7515A"/>
    <w:rsid w:val="00C76B53"/>
    <w:rsid w:val="00C77434"/>
    <w:rsid w:val="00C779FB"/>
    <w:rsid w:val="00C77A88"/>
    <w:rsid w:val="00C820B5"/>
    <w:rsid w:val="00C82C80"/>
    <w:rsid w:val="00C82DB4"/>
    <w:rsid w:val="00C8475E"/>
    <w:rsid w:val="00C86202"/>
    <w:rsid w:val="00C86215"/>
    <w:rsid w:val="00C863D0"/>
    <w:rsid w:val="00C87A7A"/>
    <w:rsid w:val="00C87F7C"/>
    <w:rsid w:val="00C91DF2"/>
    <w:rsid w:val="00C91F5E"/>
    <w:rsid w:val="00C91F6E"/>
    <w:rsid w:val="00C931F1"/>
    <w:rsid w:val="00C93281"/>
    <w:rsid w:val="00C932E8"/>
    <w:rsid w:val="00C93B8E"/>
    <w:rsid w:val="00C94202"/>
    <w:rsid w:val="00C949AA"/>
    <w:rsid w:val="00C95681"/>
    <w:rsid w:val="00C96A46"/>
    <w:rsid w:val="00CA0396"/>
    <w:rsid w:val="00CA1DDF"/>
    <w:rsid w:val="00CA1EED"/>
    <w:rsid w:val="00CA30FE"/>
    <w:rsid w:val="00CA33A2"/>
    <w:rsid w:val="00CA3A17"/>
    <w:rsid w:val="00CA3EF2"/>
    <w:rsid w:val="00CA46AE"/>
    <w:rsid w:val="00CA4ECC"/>
    <w:rsid w:val="00CA4F65"/>
    <w:rsid w:val="00CA5314"/>
    <w:rsid w:val="00CA6961"/>
    <w:rsid w:val="00CA71D9"/>
    <w:rsid w:val="00CA74A1"/>
    <w:rsid w:val="00CA77B1"/>
    <w:rsid w:val="00CB0176"/>
    <w:rsid w:val="00CB12CA"/>
    <w:rsid w:val="00CB1A3D"/>
    <w:rsid w:val="00CB28DD"/>
    <w:rsid w:val="00CB3195"/>
    <w:rsid w:val="00CB3D11"/>
    <w:rsid w:val="00CB4D45"/>
    <w:rsid w:val="00CB5D2E"/>
    <w:rsid w:val="00CB6B6C"/>
    <w:rsid w:val="00CC050C"/>
    <w:rsid w:val="00CC08BF"/>
    <w:rsid w:val="00CC1167"/>
    <w:rsid w:val="00CC186F"/>
    <w:rsid w:val="00CC18AF"/>
    <w:rsid w:val="00CC1A6D"/>
    <w:rsid w:val="00CC1B5C"/>
    <w:rsid w:val="00CC3613"/>
    <w:rsid w:val="00CC40D1"/>
    <w:rsid w:val="00CC4BFA"/>
    <w:rsid w:val="00CC633F"/>
    <w:rsid w:val="00CC678C"/>
    <w:rsid w:val="00CC6B20"/>
    <w:rsid w:val="00CC73E3"/>
    <w:rsid w:val="00CD095E"/>
    <w:rsid w:val="00CD0C0C"/>
    <w:rsid w:val="00CD0D3A"/>
    <w:rsid w:val="00CD0FF8"/>
    <w:rsid w:val="00CD1026"/>
    <w:rsid w:val="00CD10D8"/>
    <w:rsid w:val="00CD1521"/>
    <w:rsid w:val="00CD1FFC"/>
    <w:rsid w:val="00CD25BA"/>
    <w:rsid w:val="00CD26C5"/>
    <w:rsid w:val="00CD27E6"/>
    <w:rsid w:val="00CD3E44"/>
    <w:rsid w:val="00CD5725"/>
    <w:rsid w:val="00CD5831"/>
    <w:rsid w:val="00CD6114"/>
    <w:rsid w:val="00CD6137"/>
    <w:rsid w:val="00CD62F5"/>
    <w:rsid w:val="00CD695C"/>
    <w:rsid w:val="00CD6AFA"/>
    <w:rsid w:val="00CD74B7"/>
    <w:rsid w:val="00CD7FF2"/>
    <w:rsid w:val="00CE0712"/>
    <w:rsid w:val="00CE0F53"/>
    <w:rsid w:val="00CE1F5A"/>
    <w:rsid w:val="00CE2492"/>
    <w:rsid w:val="00CE368D"/>
    <w:rsid w:val="00CE3771"/>
    <w:rsid w:val="00CE3AD1"/>
    <w:rsid w:val="00CE40FE"/>
    <w:rsid w:val="00CE4CDC"/>
    <w:rsid w:val="00CE4FDB"/>
    <w:rsid w:val="00CE5358"/>
    <w:rsid w:val="00CE5965"/>
    <w:rsid w:val="00CE5F8A"/>
    <w:rsid w:val="00CE5F9F"/>
    <w:rsid w:val="00CE61E3"/>
    <w:rsid w:val="00CE78C3"/>
    <w:rsid w:val="00CE7F61"/>
    <w:rsid w:val="00CF0AC1"/>
    <w:rsid w:val="00CF0AFF"/>
    <w:rsid w:val="00CF0BF9"/>
    <w:rsid w:val="00CF140F"/>
    <w:rsid w:val="00CF20C4"/>
    <w:rsid w:val="00CF251F"/>
    <w:rsid w:val="00CF4298"/>
    <w:rsid w:val="00CF4B91"/>
    <w:rsid w:val="00CF5B5F"/>
    <w:rsid w:val="00CF5E64"/>
    <w:rsid w:val="00CF6D17"/>
    <w:rsid w:val="00CF6E39"/>
    <w:rsid w:val="00CF74B1"/>
    <w:rsid w:val="00CF7920"/>
    <w:rsid w:val="00CF7C03"/>
    <w:rsid w:val="00D005AF"/>
    <w:rsid w:val="00D00655"/>
    <w:rsid w:val="00D00DC3"/>
    <w:rsid w:val="00D00E6D"/>
    <w:rsid w:val="00D00EAF"/>
    <w:rsid w:val="00D013B8"/>
    <w:rsid w:val="00D019F0"/>
    <w:rsid w:val="00D01E70"/>
    <w:rsid w:val="00D021F6"/>
    <w:rsid w:val="00D02D4E"/>
    <w:rsid w:val="00D03901"/>
    <w:rsid w:val="00D03BE9"/>
    <w:rsid w:val="00D04437"/>
    <w:rsid w:val="00D044CC"/>
    <w:rsid w:val="00D04669"/>
    <w:rsid w:val="00D052CE"/>
    <w:rsid w:val="00D05FD8"/>
    <w:rsid w:val="00D0663E"/>
    <w:rsid w:val="00D06867"/>
    <w:rsid w:val="00D06F2F"/>
    <w:rsid w:val="00D070D3"/>
    <w:rsid w:val="00D131D4"/>
    <w:rsid w:val="00D13E03"/>
    <w:rsid w:val="00D14238"/>
    <w:rsid w:val="00D14926"/>
    <w:rsid w:val="00D1566C"/>
    <w:rsid w:val="00D156A6"/>
    <w:rsid w:val="00D1626F"/>
    <w:rsid w:val="00D16FAF"/>
    <w:rsid w:val="00D17084"/>
    <w:rsid w:val="00D17D3C"/>
    <w:rsid w:val="00D20DC9"/>
    <w:rsid w:val="00D20E59"/>
    <w:rsid w:val="00D21116"/>
    <w:rsid w:val="00D21A8A"/>
    <w:rsid w:val="00D21ECA"/>
    <w:rsid w:val="00D21FB0"/>
    <w:rsid w:val="00D220A4"/>
    <w:rsid w:val="00D22260"/>
    <w:rsid w:val="00D22886"/>
    <w:rsid w:val="00D2294B"/>
    <w:rsid w:val="00D23C5E"/>
    <w:rsid w:val="00D23EAF"/>
    <w:rsid w:val="00D243BB"/>
    <w:rsid w:val="00D24433"/>
    <w:rsid w:val="00D24831"/>
    <w:rsid w:val="00D24AA0"/>
    <w:rsid w:val="00D25451"/>
    <w:rsid w:val="00D258C5"/>
    <w:rsid w:val="00D2631B"/>
    <w:rsid w:val="00D26E12"/>
    <w:rsid w:val="00D2755D"/>
    <w:rsid w:val="00D27A1F"/>
    <w:rsid w:val="00D3034A"/>
    <w:rsid w:val="00D30801"/>
    <w:rsid w:val="00D314EE"/>
    <w:rsid w:val="00D31582"/>
    <w:rsid w:val="00D31D45"/>
    <w:rsid w:val="00D31E1A"/>
    <w:rsid w:val="00D31EF9"/>
    <w:rsid w:val="00D32EDD"/>
    <w:rsid w:val="00D34311"/>
    <w:rsid w:val="00D34B21"/>
    <w:rsid w:val="00D35649"/>
    <w:rsid w:val="00D3652B"/>
    <w:rsid w:val="00D36EF0"/>
    <w:rsid w:val="00D40719"/>
    <w:rsid w:val="00D410B0"/>
    <w:rsid w:val="00D417A1"/>
    <w:rsid w:val="00D41898"/>
    <w:rsid w:val="00D434B9"/>
    <w:rsid w:val="00D43E4F"/>
    <w:rsid w:val="00D43FA3"/>
    <w:rsid w:val="00D44F22"/>
    <w:rsid w:val="00D45568"/>
    <w:rsid w:val="00D45AE9"/>
    <w:rsid w:val="00D461AF"/>
    <w:rsid w:val="00D46889"/>
    <w:rsid w:val="00D47EA3"/>
    <w:rsid w:val="00D511DB"/>
    <w:rsid w:val="00D51B56"/>
    <w:rsid w:val="00D52387"/>
    <w:rsid w:val="00D54742"/>
    <w:rsid w:val="00D549E8"/>
    <w:rsid w:val="00D54A2B"/>
    <w:rsid w:val="00D54B2E"/>
    <w:rsid w:val="00D54BB9"/>
    <w:rsid w:val="00D55745"/>
    <w:rsid w:val="00D55752"/>
    <w:rsid w:val="00D565D5"/>
    <w:rsid w:val="00D57265"/>
    <w:rsid w:val="00D5728C"/>
    <w:rsid w:val="00D6010F"/>
    <w:rsid w:val="00D60121"/>
    <w:rsid w:val="00D6157F"/>
    <w:rsid w:val="00D624A0"/>
    <w:rsid w:val="00D62D98"/>
    <w:rsid w:val="00D63963"/>
    <w:rsid w:val="00D64CB5"/>
    <w:rsid w:val="00D653F6"/>
    <w:rsid w:val="00D6665F"/>
    <w:rsid w:val="00D666E3"/>
    <w:rsid w:val="00D66A31"/>
    <w:rsid w:val="00D705BF"/>
    <w:rsid w:val="00D71CE1"/>
    <w:rsid w:val="00D72463"/>
    <w:rsid w:val="00D726F7"/>
    <w:rsid w:val="00D72DDB"/>
    <w:rsid w:val="00D72E3A"/>
    <w:rsid w:val="00D73564"/>
    <w:rsid w:val="00D74ACD"/>
    <w:rsid w:val="00D74F1E"/>
    <w:rsid w:val="00D75016"/>
    <w:rsid w:val="00D75624"/>
    <w:rsid w:val="00D75714"/>
    <w:rsid w:val="00D75B69"/>
    <w:rsid w:val="00D761C7"/>
    <w:rsid w:val="00D76A71"/>
    <w:rsid w:val="00D76AF2"/>
    <w:rsid w:val="00D806E1"/>
    <w:rsid w:val="00D829AA"/>
    <w:rsid w:val="00D82AA0"/>
    <w:rsid w:val="00D82F62"/>
    <w:rsid w:val="00D83177"/>
    <w:rsid w:val="00D836C7"/>
    <w:rsid w:val="00D83BDA"/>
    <w:rsid w:val="00D85024"/>
    <w:rsid w:val="00D85D03"/>
    <w:rsid w:val="00D85EFF"/>
    <w:rsid w:val="00D860D9"/>
    <w:rsid w:val="00D869C4"/>
    <w:rsid w:val="00D90875"/>
    <w:rsid w:val="00D91618"/>
    <w:rsid w:val="00D91FE7"/>
    <w:rsid w:val="00D9233C"/>
    <w:rsid w:val="00D92FBC"/>
    <w:rsid w:val="00D94A0A"/>
    <w:rsid w:val="00D95A1A"/>
    <w:rsid w:val="00D95C91"/>
    <w:rsid w:val="00D9648D"/>
    <w:rsid w:val="00D966B1"/>
    <w:rsid w:val="00D96B2F"/>
    <w:rsid w:val="00D96E8D"/>
    <w:rsid w:val="00D97C69"/>
    <w:rsid w:val="00D97FDC"/>
    <w:rsid w:val="00DA0A5A"/>
    <w:rsid w:val="00DA0D9A"/>
    <w:rsid w:val="00DA1590"/>
    <w:rsid w:val="00DA1FF1"/>
    <w:rsid w:val="00DA2940"/>
    <w:rsid w:val="00DA2948"/>
    <w:rsid w:val="00DA5096"/>
    <w:rsid w:val="00DA5647"/>
    <w:rsid w:val="00DA6914"/>
    <w:rsid w:val="00DB072E"/>
    <w:rsid w:val="00DB0E42"/>
    <w:rsid w:val="00DB118A"/>
    <w:rsid w:val="00DB1C04"/>
    <w:rsid w:val="00DB1F72"/>
    <w:rsid w:val="00DB25E1"/>
    <w:rsid w:val="00DB2F5B"/>
    <w:rsid w:val="00DB3068"/>
    <w:rsid w:val="00DB32FC"/>
    <w:rsid w:val="00DB3C6F"/>
    <w:rsid w:val="00DB4417"/>
    <w:rsid w:val="00DB4EC0"/>
    <w:rsid w:val="00DB5C71"/>
    <w:rsid w:val="00DB6B3C"/>
    <w:rsid w:val="00DB6D1B"/>
    <w:rsid w:val="00DB72E9"/>
    <w:rsid w:val="00DB79CD"/>
    <w:rsid w:val="00DB7AE2"/>
    <w:rsid w:val="00DC0208"/>
    <w:rsid w:val="00DC02BB"/>
    <w:rsid w:val="00DC07B8"/>
    <w:rsid w:val="00DC149C"/>
    <w:rsid w:val="00DC1C82"/>
    <w:rsid w:val="00DC1D3E"/>
    <w:rsid w:val="00DC1E29"/>
    <w:rsid w:val="00DC31E3"/>
    <w:rsid w:val="00DC326B"/>
    <w:rsid w:val="00DC36DD"/>
    <w:rsid w:val="00DC3B31"/>
    <w:rsid w:val="00DC5C6A"/>
    <w:rsid w:val="00DC6BCD"/>
    <w:rsid w:val="00DD05CF"/>
    <w:rsid w:val="00DD06C4"/>
    <w:rsid w:val="00DD0B49"/>
    <w:rsid w:val="00DD0C38"/>
    <w:rsid w:val="00DD0E92"/>
    <w:rsid w:val="00DD1474"/>
    <w:rsid w:val="00DD1935"/>
    <w:rsid w:val="00DD1C9F"/>
    <w:rsid w:val="00DD1E68"/>
    <w:rsid w:val="00DD22BA"/>
    <w:rsid w:val="00DD2478"/>
    <w:rsid w:val="00DD2945"/>
    <w:rsid w:val="00DD2C9C"/>
    <w:rsid w:val="00DD32BC"/>
    <w:rsid w:val="00DD3499"/>
    <w:rsid w:val="00DD4548"/>
    <w:rsid w:val="00DD64D8"/>
    <w:rsid w:val="00DE03ED"/>
    <w:rsid w:val="00DE1A9C"/>
    <w:rsid w:val="00DE2F58"/>
    <w:rsid w:val="00DE336C"/>
    <w:rsid w:val="00DE4B0B"/>
    <w:rsid w:val="00DE5C19"/>
    <w:rsid w:val="00DF023B"/>
    <w:rsid w:val="00DF0376"/>
    <w:rsid w:val="00DF19DF"/>
    <w:rsid w:val="00DF2EF3"/>
    <w:rsid w:val="00DF3920"/>
    <w:rsid w:val="00DF42E1"/>
    <w:rsid w:val="00DF5105"/>
    <w:rsid w:val="00DF5E8F"/>
    <w:rsid w:val="00DF63B2"/>
    <w:rsid w:val="00DF6B1D"/>
    <w:rsid w:val="00E007B9"/>
    <w:rsid w:val="00E01CA1"/>
    <w:rsid w:val="00E02DB1"/>
    <w:rsid w:val="00E03022"/>
    <w:rsid w:val="00E03179"/>
    <w:rsid w:val="00E039E9"/>
    <w:rsid w:val="00E03B63"/>
    <w:rsid w:val="00E03C2B"/>
    <w:rsid w:val="00E04286"/>
    <w:rsid w:val="00E04326"/>
    <w:rsid w:val="00E043C3"/>
    <w:rsid w:val="00E05262"/>
    <w:rsid w:val="00E05E97"/>
    <w:rsid w:val="00E06250"/>
    <w:rsid w:val="00E067EB"/>
    <w:rsid w:val="00E07C5F"/>
    <w:rsid w:val="00E1240B"/>
    <w:rsid w:val="00E13064"/>
    <w:rsid w:val="00E13486"/>
    <w:rsid w:val="00E13B03"/>
    <w:rsid w:val="00E13BDA"/>
    <w:rsid w:val="00E15501"/>
    <w:rsid w:val="00E16DCB"/>
    <w:rsid w:val="00E173FD"/>
    <w:rsid w:val="00E178E0"/>
    <w:rsid w:val="00E20007"/>
    <w:rsid w:val="00E2035F"/>
    <w:rsid w:val="00E206DA"/>
    <w:rsid w:val="00E20AFF"/>
    <w:rsid w:val="00E20C88"/>
    <w:rsid w:val="00E2137E"/>
    <w:rsid w:val="00E21FCD"/>
    <w:rsid w:val="00E22CA6"/>
    <w:rsid w:val="00E2491F"/>
    <w:rsid w:val="00E24BC5"/>
    <w:rsid w:val="00E24C2B"/>
    <w:rsid w:val="00E26668"/>
    <w:rsid w:val="00E26C98"/>
    <w:rsid w:val="00E27911"/>
    <w:rsid w:val="00E27DDB"/>
    <w:rsid w:val="00E30361"/>
    <w:rsid w:val="00E303DD"/>
    <w:rsid w:val="00E307F6"/>
    <w:rsid w:val="00E31224"/>
    <w:rsid w:val="00E313A3"/>
    <w:rsid w:val="00E315AF"/>
    <w:rsid w:val="00E32256"/>
    <w:rsid w:val="00E3292A"/>
    <w:rsid w:val="00E33703"/>
    <w:rsid w:val="00E34ED4"/>
    <w:rsid w:val="00E36E20"/>
    <w:rsid w:val="00E37B1D"/>
    <w:rsid w:val="00E37C7C"/>
    <w:rsid w:val="00E37D70"/>
    <w:rsid w:val="00E4028A"/>
    <w:rsid w:val="00E41A2F"/>
    <w:rsid w:val="00E41F90"/>
    <w:rsid w:val="00E42CD2"/>
    <w:rsid w:val="00E445E1"/>
    <w:rsid w:val="00E4527C"/>
    <w:rsid w:val="00E452E7"/>
    <w:rsid w:val="00E453A4"/>
    <w:rsid w:val="00E454E3"/>
    <w:rsid w:val="00E456F1"/>
    <w:rsid w:val="00E4661A"/>
    <w:rsid w:val="00E46958"/>
    <w:rsid w:val="00E46BDA"/>
    <w:rsid w:val="00E4772D"/>
    <w:rsid w:val="00E47BBC"/>
    <w:rsid w:val="00E50067"/>
    <w:rsid w:val="00E507A8"/>
    <w:rsid w:val="00E50837"/>
    <w:rsid w:val="00E50C52"/>
    <w:rsid w:val="00E519DE"/>
    <w:rsid w:val="00E528E3"/>
    <w:rsid w:val="00E52C73"/>
    <w:rsid w:val="00E53163"/>
    <w:rsid w:val="00E5333D"/>
    <w:rsid w:val="00E53B7F"/>
    <w:rsid w:val="00E55D5D"/>
    <w:rsid w:val="00E56419"/>
    <w:rsid w:val="00E57085"/>
    <w:rsid w:val="00E5784F"/>
    <w:rsid w:val="00E6021C"/>
    <w:rsid w:val="00E605FD"/>
    <w:rsid w:val="00E6061E"/>
    <w:rsid w:val="00E607E4"/>
    <w:rsid w:val="00E616BE"/>
    <w:rsid w:val="00E619F8"/>
    <w:rsid w:val="00E62518"/>
    <w:rsid w:val="00E62784"/>
    <w:rsid w:val="00E642CD"/>
    <w:rsid w:val="00E642D3"/>
    <w:rsid w:val="00E6572C"/>
    <w:rsid w:val="00E657CB"/>
    <w:rsid w:val="00E662C1"/>
    <w:rsid w:val="00E6635A"/>
    <w:rsid w:val="00E67B3F"/>
    <w:rsid w:val="00E70622"/>
    <w:rsid w:val="00E709A5"/>
    <w:rsid w:val="00E70D40"/>
    <w:rsid w:val="00E70EE7"/>
    <w:rsid w:val="00E71946"/>
    <w:rsid w:val="00E72A88"/>
    <w:rsid w:val="00E72EBD"/>
    <w:rsid w:val="00E72F98"/>
    <w:rsid w:val="00E74A37"/>
    <w:rsid w:val="00E74C8D"/>
    <w:rsid w:val="00E75B11"/>
    <w:rsid w:val="00E76C9B"/>
    <w:rsid w:val="00E76E94"/>
    <w:rsid w:val="00E772A5"/>
    <w:rsid w:val="00E774A3"/>
    <w:rsid w:val="00E80217"/>
    <w:rsid w:val="00E80581"/>
    <w:rsid w:val="00E805E1"/>
    <w:rsid w:val="00E80AA1"/>
    <w:rsid w:val="00E81A51"/>
    <w:rsid w:val="00E81C02"/>
    <w:rsid w:val="00E81C06"/>
    <w:rsid w:val="00E81E66"/>
    <w:rsid w:val="00E84133"/>
    <w:rsid w:val="00E8487A"/>
    <w:rsid w:val="00E84B44"/>
    <w:rsid w:val="00E84D9A"/>
    <w:rsid w:val="00E84F21"/>
    <w:rsid w:val="00E851A9"/>
    <w:rsid w:val="00E85AB2"/>
    <w:rsid w:val="00E85BED"/>
    <w:rsid w:val="00E86DCB"/>
    <w:rsid w:val="00E87725"/>
    <w:rsid w:val="00E8791B"/>
    <w:rsid w:val="00E90918"/>
    <w:rsid w:val="00E90F65"/>
    <w:rsid w:val="00E9348C"/>
    <w:rsid w:val="00E93E42"/>
    <w:rsid w:val="00E94F7B"/>
    <w:rsid w:val="00E95408"/>
    <w:rsid w:val="00E95EC2"/>
    <w:rsid w:val="00E97B82"/>
    <w:rsid w:val="00EA0522"/>
    <w:rsid w:val="00EA0E79"/>
    <w:rsid w:val="00EA10E5"/>
    <w:rsid w:val="00EA132E"/>
    <w:rsid w:val="00EA2CBE"/>
    <w:rsid w:val="00EA407C"/>
    <w:rsid w:val="00EA4B22"/>
    <w:rsid w:val="00EA4BC4"/>
    <w:rsid w:val="00EA4D8A"/>
    <w:rsid w:val="00EA6776"/>
    <w:rsid w:val="00EA6CE1"/>
    <w:rsid w:val="00EB02B0"/>
    <w:rsid w:val="00EB074D"/>
    <w:rsid w:val="00EB0863"/>
    <w:rsid w:val="00EB0B40"/>
    <w:rsid w:val="00EB0EE3"/>
    <w:rsid w:val="00EB12D7"/>
    <w:rsid w:val="00EB292A"/>
    <w:rsid w:val="00EB31AC"/>
    <w:rsid w:val="00EB3741"/>
    <w:rsid w:val="00EB37D6"/>
    <w:rsid w:val="00EB3C90"/>
    <w:rsid w:val="00EB4B1A"/>
    <w:rsid w:val="00EB4FA3"/>
    <w:rsid w:val="00EB5D42"/>
    <w:rsid w:val="00EB6807"/>
    <w:rsid w:val="00EB6ABA"/>
    <w:rsid w:val="00EB6E7A"/>
    <w:rsid w:val="00EB708D"/>
    <w:rsid w:val="00EB723F"/>
    <w:rsid w:val="00EB790E"/>
    <w:rsid w:val="00EC0DC2"/>
    <w:rsid w:val="00EC1709"/>
    <w:rsid w:val="00EC17FD"/>
    <w:rsid w:val="00EC2738"/>
    <w:rsid w:val="00EC3070"/>
    <w:rsid w:val="00EC3BBA"/>
    <w:rsid w:val="00EC469E"/>
    <w:rsid w:val="00EC4B6C"/>
    <w:rsid w:val="00EC4E48"/>
    <w:rsid w:val="00EC540A"/>
    <w:rsid w:val="00EC6513"/>
    <w:rsid w:val="00EC758C"/>
    <w:rsid w:val="00EC78EB"/>
    <w:rsid w:val="00EC7B52"/>
    <w:rsid w:val="00EC7B83"/>
    <w:rsid w:val="00EC7BFF"/>
    <w:rsid w:val="00ED0221"/>
    <w:rsid w:val="00ED041D"/>
    <w:rsid w:val="00ED04FB"/>
    <w:rsid w:val="00ED17CF"/>
    <w:rsid w:val="00ED1CE4"/>
    <w:rsid w:val="00ED1E91"/>
    <w:rsid w:val="00ED2559"/>
    <w:rsid w:val="00ED2ABA"/>
    <w:rsid w:val="00ED2BF5"/>
    <w:rsid w:val="00ED303A"/>
    <w:rsid w:val="00ED4609"/>
    <w:rsid w:val="00ED4A0D"/>
    <w:rsid w:val="00ED4A3C"/>
    <w:rsid w:val="00ED57E1"/>
    <w:rsid w:val="00ED5C6D"/>
    <w:rsid w:val="00ED6568"/>
    <w:rsid w:val="00ED67F3"/>
    <w:rsid w:val="00ED72EE"/>
    <w:rsid w:val="00ED7C7B"/>
    <w:rsid w:val="00ED7FE2"/>
    <w:rsid w:val="00EE1C32"/>
    <w:rsid w:val="00EE2C87"/>
    <w:rsid w:val="00EE2CEC"/>
    <w:rsid w:val="00EE2EEA"/>
    <w:rsid w:val="00EE36F8"/>
    <w:rsid w:val="00EE37D1"/>
    <w:rsid w:val="00EE4A7C"/>
    <w:rsid w:val="00EE6B3E"/>
    <w:rsid w:val="00EE74EE"/>
    <w:rsid w:val="00EE78A6"/>
    <w:rsid w:val="00EF0EEA"/>
    <w:rsid w:val="00EF1A77"/>
    <w:rsid w:val="00EF2D67"/>
    <w:rsid w:val="00EF2F0F"/>
    <w:rsid w:val="00EF34C9"/>
    <w:rsid w:val="00EF35C7"/>
    <w:rsid w:val="00EF3FA2"/>
    <w:rsid w:val="00EF4672"/>
    <w:rsid w:val="00EF5942"/>
    <w:rsid w:val="00EF73A3"/>
    <w:rsid w:val="00EF774A"/>
    <w:rsid w:val="00EF7F3A"/>
    <w:rsid w:val="00F00B2A"/>
    <w:rsid w:val="00F01367"/>
    <w:rsid w:val="00F01910"/>
    <w:rsid w:val="00F022C1"/>
    <w:rsid w:val="00F0393C"/>
    <w:rsid w:val="00F03BE8"/>
    <w:rsid w:val="00F04025"/>
    <w:rsid w:val="00F0454B"/>
    <w:rsid w:val="00F04F7E"/>
    <w:rsid w:val="00F052EC"/>
    <w:rsid w:val="00F05501"/>
    <w:rsid w:val="00F06864"/>
    <w:rsid w:val="00F06BC9"/>
    <w:rsid w:val="00F072C2"/>
    <w:rsid w:val="00F07A03"/>
    <w:rsid w:val="00F07CA2"/>
    <w:rsid w:val="00F1070E"/>
    <w:rsid w:val="00F10C0A"/>
    <w:rsid w:val="00F113E9"/>
    <w:rsid w:val="00F116F4"/>
    <w:rsid w:val="00F11E7F"/>
    <w:rsid w:val="00F13610"/>
    <w:rsid w:val="00F1369B"/>
    <w:rsid w:val="00F13B0B"/>
    <w:rsid w:val="00F14DB5"/>
    <w:rsid w:val="00F14E2F"/>
    <w:rsid w:val="00F15227"/>
    <w:rsid w:val="00F1572B"/>
    <w:rsid w:val="00F159D9"/>
    <w:rsid w:val="00F16253"/>
    <w:rsid w:val="00F16EBC"/>
    <w:rsid w:val="00F172C7"/>
    <w:rsid w:val="00F17980"/>
    <w:rsid w:val="00F20532"/>
    <w:rsid w:val="00F21C5A"/>
    <w:rsid w:val="00F23B0F"/>
    <w:rsid w:val="00F23ED6"/>
    <w:rsid w:val="00F24F8E"/>
    <w:rsid w:val="00F254C7"/>
    <w:rsid w:val="00F257F4"/>
    <w:rsid w:val="00F25E85"/>
    <w:rsid w:val="00F268F2"/>
    <w:rsid w:val="00F26C09"/>
    <w:rsid w:val="00F277BA"/>
    <w:rsid w:val="00F30CD8"/>
    <w:rsid w:val="00F31086"/>
    <w:rsid w:val="00F327E5"/>
    <w:rsid w:val="00F32ABE"/>
    <w:rsid w:val="00F32D26"/>
    <w:rsid w:val="00F33572"/>
    <w:rsid w:val="00F33DC4"/>
    <w:rsid w:val="00F3416C"/>
    <w:rsid w:val="00F342E4"/>
    <w:rsid w:val="00F34485"/>
    <w:rsid w:val="00F34D73"/>
    <w:rsid w:val="00F353CF"/>
    <w:rsid w:val="00F359AC"/>
    <w:rsid w:val="00F35C0F"/>
    <w:rsid w:val="00F361B8"/>
    <w:rsid w:val="00F4054E"/>
    <w:rsid w:val="00F411B1"/>
    <w:rsid w:val="00F41751"/>
    <w:rsid w:val="00F42967"/>
    <w:rsid w:val="00F42A98"/>
    <w:rsid w:val="00F42F84"/>
    <w:rsid w:val="00F4343A"/>
    <w:rsid w:val="00F434B1"/>
    <w:rsid w:val="00F436B7"/>
    <w:rsid w:val="00F43C8E"/>
    <w:rsid w:val="00F44BD0"/>
    <w:rsid w:val="00F452A2"/>
    <w:rsid w:val="00F45CAE"/>
    <w:rsid w:val="00F460F5"/>
    <w:rsid w:val="00F46254"/>
    <w:rsid w:val="00F46967"/>
    <w:rsid w:val="00F46A41"/>
    <w:rsid w:val="00F47934"/>
    <w:rsid w:val="00F5020E"/>
    <w:rsid w:val="00F503B8"/>
    <w:rsid w:val="00F50B35"/>
    <w:rsid w:val="00F50BC5"/>
    <w:rsid w:val="00F50E0B"/>
    <w:rsid w:val="00F51585"/>
    <w:rsid w:val="00F53ACD"/>
    <w:rsid w:val="00F53C14"/>
    <w:rsid w:val="00F545E1"/>
    <w:rsid w:val="00F550E6"/>
    <w:rsid w:val="00F55619"/>
    <w:rsid w:val="00F562E3"/>
    <w:rsid w:val="00F5664E"/>
    <w:rsid w:val="00F56C75"/>
    <w:rsid w:val="00F56CBD"/>
    <w:rsid w:val="00F62EFC"/>
    <w:rsid w:val="00F62FDE"/>
    <w:rsid w:val="00F635A7"/>
    <w:rsid w:val="00F65610"/>
    <w:rsid w:val="00F6671F"/>
    <w:rsid w:val="00F66EA1"/>
    <w:rsid w:val="00F673CE"/>
    <w:rsid w:val="00F67865"/>
    <w:rsid w:val="00F7146E"/>
    <w:rsid w:val="00F73360"/>
    <w:rsid w:val="00F733CD"/>
    <w:rsid w:val="00F7391E"/>
    <w:rsid w:val="00F76CC1"/>
    <w:rsid w:val="00F77DE3"/>
    <w:rsid w:val="00F80471"/>
    <w:rsid w:val="00F812DC"/>
    <w:rsid w:val="00F81778"/>
    <w:rsid w:val="00F8189F"/>
    <w:rsid w:val="00F823A4"/>
    <w:rsid w:val="00F826B9"/>
    <w:rsid w:val="00F8289F"/>
    <w:rsid w:val="00F82ECA"/>
    <w:rsid w:val="00F82F61"/>
    <w:rsid w:val="00F82FE8"/>
    <w:rsid w:val="00F85CD4"/>
    <w:rsid w:val="00F85F95"/>
    <w:rsid w:val="00F87260"/>
    <w:rsid w:val="00F87696"/>
    <w:rsid w:val="00F9006C"/>
    <w:rsid w:val="00F907ED"/>
    <w:rsid w:val="00F9139C"/>
    <w:rsid w:val="00F9349B"/>
    <w:rsid w:val="00F93A9A"/>
    <w:rsid w:val="00F94702"/>
    <w:rsid w:val="00F95790"/>
    <w:rsid w:val="00F963EE"/>
    <w:rsid w:val="00F96989"/>
    <w:rsid w:val="00F971F1"/>
    <w:rsid w:val="00FA0935"/>
    <w:rsid w:val="00FA1AB2"/>
    <w:rsid w:val="00FA266A"/>
    <w:rsid w:val="00FA3731"/>
    <w:rsid w:val="00FA383E"/>
    <w:rsid w:val="00FA3844"/>
    <w:rsid w:val="00FA4517"/>
    <w:rsid w:val="00FA466B"/>
    <w:rsid w:val="00FA4736"/>
    <w:rsid w:val="00FA4CCE"/>
    <w:rsid w:val="00FA528A"/>
    <w:rsid w:val="00FA6B46"/>
    <w:rsid w:val="00FA6C7A"/>
    <w:rsid w:val="00FA6E33"/>
    <w:rsid w:val="00FA76AC"/>
    <w:rsid w:val="00FA7C20"/>
    <w:rsid w:val="00FB11B4"/>
    <w:rsid w:val="00FB29F9"/>
    <w:rsid w:val="00FB31C9"/>
    <w:rsid w:val="00FB3298"/>
    <w:rsid w:val="00FB3512"/>
    <w:rsid w:val="00FB38C8"/>
    <w:rsid w:val="00FB53A8"/>
    <w:rsid w:val="00FC0991"/>
    <w:rsid w:val="00FC0EB5"/>
    <w:rsid w:val="00FC153C"/>
    <w:rsid w:val="00FC1E2A"/>
    <w:rsid w:val="00FC2DA2"/>
    <w:rsid w:val="00FC2E6D"/>
    <w:rsid w:val="00FC301D"/>
    <w:rsid w:val="00FC3604"/>
    <w:rsid w:val="00FC3BD7"/>
    <w:rsid w:val="00FC49B8"/>
    <w:rsid w:val="00FC59F9"/>
    <w:rsid w:val="00FC6186"/>
    <w:rsid w:val="00FC775C"/>
    <w:rsid w:val="00FC7801"/>
    <w:rsid w:val="00FC78F1"/>
    <w:rsid w:val="00FC7D80"/>
    <w:rsid w:val="00FC7EC6"/>
    <w:rsid w:val="00FD01E9"/>
    <w:rsid w:val="00FD0914"/>
    <w:rsid w:val="00FD1D0F"/>
    <w:rsid w:val="00FD303E"/>
    <w:rsid w:val="00FD33E1"/>
    <w:rsid w:val="00FD4030"/>
    <w:rsid w:val="00FD41DA"/>
    <w:rsid w:val="00FD42C3"/>
    <w:rsid w:val="00FD471D"/>
    <w:rsid w:val="00FD79E4"/>
    <w:rsid w:val="00FE0CFD"/>
    <w:rsid w:val="00FE1063"/>
    <w:rsid w:val="00FE1954"/>
    <w:rsid w:val="00FE1F99"/>
    <w:rsid w:val="00FE22EB"/>
    <w:rsid w:val="00FE33D9"/>
    <w:rsid w:val="00FE47BC"/>
    <w:rsid w:val="00FE551E"/>
    <w:rsid w:val="00FE5F92"/>
    <w:rsid w:val="00FE611A"/>
    <w:rsid w:val="00FE62BF"/>
    <w:rsid w:val="00FE697E"/>
    <w:rsid w:val="00FF20BE"/>
    <w:rsid w:val="00FF2280"/>
    <w:rsid w:val="00FF2EC6"/>
    <w:rsid w:val="00FF32D8"/>
    <w:rsid w:val="00FF34BB"/>
    <w:rsid w:val="00FF3514"/>
    <w:rsid w:val="00FF36A7"/>
    <w:rsid w:val="00FF3BF1"/>
    <w:rsid w:val="00FF3D5C"/>
    <w:rsid w:val="00FF44A7"/>
    <w:rsid w:val="00FF5203"/>
    <w:rsid w:val="00FF544A"/>
    <w:rsid w:val="00FF58DF"/>
    <w:rsid w:val="00FF6A60"/>
    <w:rsid w:val="00FF6BFD"/>
    <w:rsid w:val="00FF6F72"/>
    <w:rsid w:val="00FF73DE"/>
    <w:rsid w:val="01170C55"/>
    <w:rsid w:val="01172836"/>
    <w:rsid w:val="015D0D5E"/>
    <w:rsid w:val="016814B1"/>
    <w:rsid w:val="019F0A27"/>
    <w:rsid w:val="01AC3A93"/>
    <w:rsid w:val="01B774FA"/>
    <w:rsid w:val="01BF37C7"/>
    <w:rsid w:val="01D6678E"/>
    <w:rsid w:val="01DF5C17"/>
    <w:rsid w:val="01E61C97"/>
    <w:rsid w:val="01F1203F"/>
    <w:rsid w:val="01FD379F"/>
    <w:rsid w:val="02182ED7"/>
    <w:rsid w:val="022601DB"/>
    <w:rsid w:val="022C5062"/>
    <w:rsid w:val="02474960"/>
    <w:rsid w:val="02675B18"/>
    <w:rsid w:val="027D0F8C"/>
    <w:rsid w:val="029D4CF2"/>
    <w:rsid w:val="02BF15A4"/>
    <w:rsid w:val="02C46BBB"/>
    <w:rsid w:val="02D17188"/>
    <w:rsid w:val="02D768EE"/>
    <w:rsid w:val="02F74399"/>
    <w:rsid w:val="02FE216B"/>
    <w:rsid w:val="0317318F"/>
    <w:rsid w:val="03197586"/>
    <w:rsid w:val="032D4760"/>
    <w:rsid w:val="03710AF1"/>
    <w:rsid w:val="037E5587"/>
    <w:rsid w:val="038639B8"/>
    <w:rsid w:val="03A92A6E"/>
    <w:rsid w:val="03BA76EC"/>
    <w:rsid w:val="03BB1B91"/>
    <w:rsid w:val="03D54660"/>
    <w:rsid w:val="03F86B1C"/>
    <w:rsid w:val="040A7A16"/>
    <w:rsid w:val="041A1188"/>
    <w:rsid w:val="04844854"/>
    <w:rsid w:val="04987DEC"/>
    <w:rsid w:val="04A42800"/>
    <w:rsid w:val="04A46CA4"/>
    <w:rsid w:val="04C10C6D"/>
    <w:rsid w:val="04D550AF"/>
    <w:rsid w:val="04F80D9E"/>
    <w:rsid w:val="05271915"/>
    <w:rsid w:val="052D62A0"/>
    <w:rsid w:val="05544226"/>
    <w:rsid w:val="055813F4"/>
    <w:rsid w:val="05746676"/>
    <w:rsid w:val="05C41A1F"/>
    <w:rsid w:val="05C8280A"/>
    <w:rsid w:val="05D830A9"/>
    <w:rsid w:val="06111205"/>
    <w:rsid w:val="06150D09"/>
    <w:rsid w:val="06361B7E"/>
    <w:rsid w:val="06370542"/>
    <w:rsid w:val="063D7098"/>
    <w:rsid w:val="06525FC4"/>
    <w:rsid w:val="065671BD"/>
    <w:rsid w:val="06732B86"/>
    <w:rsid w:val="06873C8E"/>
    <w:rsid w:val="06A32BFA"/>
    <w:rsid w:val="06BD404D"/>
    <w:rsid w:val="06CC4290"/>
    <w:rsid w:val="06F12DC1"/>
    <w:rsid w:val="06F35CC1"/>
    <w:rsid w:val="06FB74DC"/>
    <w:rsid w:val="07283045"/>
    <w:rsid w:val="072A7934"/>
    <w:rsid w:val="075C024A"/>
    <w:rsid w:val="07610C70"/>
    <w:rsid w:val="077F5DE5"/>
    <w:rsid w:val="07C31282"/>
    <w:rsid w:val="07E6312F"/>
    <w:rsid w:val="0802440D"/>
    <w:rsid w:val="0814540D"/>
    <w:rsid w:val="0831084F"/>
    <w:rsid w:val="0837398B"/>
    <w:rsid w:val="08383AFF"/>
    <w:rsid w:val="08404F36"/>
    <w:rsid w:val="085D5AFD"/>
    <w:rsid w:val="086724C2"/>
    <w:rsid w:val="087150EF"/>
    <w:rsid w:val="087D48B5"/>
    <w:rsid w:val="08800280"/>
    <w:rsid w:val="08AD3347"/>
    <w:rsid w:val="08B1198F"/>
    <w:rsid w:val="08BD1E3E"/>
    <w:rsid w:val="090C4E18"/>
    <w:rsid w:val="091471B1"/>
    <w:rsid w:val="09383E5F"/>
    <w:rsid w:val="095017EF"/>
    <w:rsid w:val="09735AD5"/>
    <w:rsid w:val="097721CB"/>
    <w:rsid w:val="09791F5D"/>
    <w:rsid w:val="098627B9"/>
    <w:rsid w:val="09864BCA"/>
    <w:rsid w:val="09E77EAB"/>
    <w:rsid w:val="09F02C63"/>
    <w:rsid w:val="0A1435CB"/>
    <w:rsid w:val="0A283998"/>
    <w:rsid w:val="0A2A37A7"/>
    <w:rsid w:val="0A2A62A0"/>
    <w:rsid w:val="0A3665F0"/>
    <w:rsid w:val="0A3A35CC"/>
    <w:rsid w:val="0A40121D"/>
    <w:rsid w:val="0A425E41"/>
    <w:rsid w:val="0A5D3886"/>
    <w:rsid w:val="0A702990"/>
    <w:rsid w:val="0A9F23E7"/>
    <w:rsid w:val="0AB37C41"/>
    <w:rsid w:val="0AB52A0F"/>
    <w:rsid w:val="0ABD286D"/>
    <w:rsid w:val="0B0B182B"/>
    <w:rsid w:val="0B0B5ADF"/>
    <w:rsid w:val="0B1306DF"/>
    <w:rsid w:val="0B332011"/>
    <w:rsid w:val="0B3977D4"/>
    <w:rsid w:val="0B510F08"/>
    <w:rsid w:val="0B584344"/>
    <w:rsid w:val="0B5D1E8B"/>
    <w:rsid w:val="0B737AD2"/>
    <w:rsid w:val="0B8B02A4"/>
    <w:rsid w:val="0B9C3932"/>
    <w:rsid w:val="0BDF05C2"/>
    <w:rsid w:val="0C255D6D"/>
    <w:rsid w:val="0C313A92"/>
    <w:rsid w:val="0C5E1EFA"/>
    <w:rsid w:val="0C6C5FEF"/>
    <w:rsid w:val="0C8E2713"/>
    <w:rsid w:val="0C8E44C1"/>
    <w:rsid w:val="0C9527D3"/>
    <w:rsid w:val="0CC900EE"/>
    <w:rsid w:val="0D3F756A"/>
    <w:rsid w:val="0D44203B"/>
    <w:rsid w:val="0D4C5353"/>
    <w:rsid w:val="0D712AB6"/>
    <w:rsid w:val="0DB241E0"/>
    <w:rsid w:val="0DC363ED"/>
    <w:rsid w:val="0DD31F8A"/>
    <w:rsid w:val="0DDA5435"/>
    <w:rsid w:val="0DDB787C"/>
    <w:rsid w:val="0DDE1A57"/>
    <w:rsid w:val="0DE14AC5"/>
    <w:rsid w:val="0DEA6CBF"/>
    <w:rsid w:val="0DF30354"/>
    <w:rsid w:val="0E1B4858"/>
    <w:rsid w:val="0E3A4EE9"/>
    <w:rsid w:val="0E496E9E"/>
    <w:rsid w:val="0E5C42BA"/>
    <w:rsid w:val="0E664FCA"/>
    <w:rsid w:val="0E67321C"/>
    <w:rsid w:val="0E707BF7"/>
    <w:rsid w:val="0EA7375D"/>
    <w:rsid w:val="0EBD0868"/>
    <w:rsid w:val="0EC20C81"/>
    <w:rsid w:val="0F20786F"/>
    <w:rsid w:val="0F3F5F47"/>
    <w:rsid w:val="0F507EA7"/>
    <w:rsid w:val="0F6C30C6"/>
    <w:rsid w:val="0F8E49F1"/>
    <w:rsid w:val="0FAB0EE6"/>
    <w:rsid w:val="0FBE365B"/>
    <w:rsid w:val="0FC4644C"/>
    <w:rsid w:val="0FD6117B"/>
    <w:rsid w:val="0FF02D9D"/>
    <w:rsid w:val="0FF96A9F"/>
    <w:rsid w:val="100920B1"/>
    <w:rsid w:val="10200DF3"/>
    <w:rsid w:val="103435D2"/>
    <w:rsid w:val="10345A00"/>
    <w:rsid w:val="105F63D8"/>
    <w:rsid w:val="10686DD7"/>
    <w:rsid w:val="108D4D01"/>
    <w:rsid w:val="10F5775E"/>
    <w:rsid w:val="110535D8"/>
    <w:rsid w:val="112C24FB"/>
    <w:rsid w:val="112F2FC3"/>
    <w:rsid w:val="11363B1B"/>
    <w:rsid w:val="114C3FA9"/>
    <w:rsid w:val="1158509E"/>
    <w:rsid w:val="116843F3"/>
    <w:rsid w:val="11714BCC"/>
    <w:rsid w:val="117A5014"/>
    <w:rsid w:val="118440E5"/>
    <w:rsid w:val="11987B90"/>
    <w:rsid w:val="11A622AD"/>
    <w:rsid w:val="11BA7872"/>
    <w:rsid w:val="11F1104F"/>
    <w:rsid w:val="11F415EF"/>
    <w:rsid w:val="120A16BD"/>
    <w:rsid w:val="12135469"/>
    <w:rsid w:val="121B55E5"/>
    <w:rsid w:val="1236659F"/>
    <w:rsid w:val="123F1DBA"/>
    <w:rsid w:val="126C53D3"/>
    <w:rsid w:val="12732DED"/>
    <w:rsid w:val="12AF5192"/>
    <w:rsid w:val="12D6271E"/>
    <w:rsid w:val="131F0E04"/>
    <w:rsid w:val="13482EF0"/>
    <w:rsid w:val="134E6A3B"/>
    <w:rsid w:val="14172A24"/>
    <w:rsid w:val="142851FC"/>
    <w:rsid w:val="14631F59"/>
    <w:rsid w:val="146932C1"/>
    <w:rsid w:val="146B333A"/>
    <w:rsid w:val="14710F20"/>
    <w:rsid w:val="14795A57"/>
    <w:rsid w:val="147E306D"/>
    <w:rsid w:val="147F12A7"/>
    <w:rsid w:val="149A3C1F"/>
    <w:rsid w:val="14AE74EA"/>
    <w:rsid w:val="14C575C8"/>
    <w:rsid w:val="14C91E0F"/>
    <w:rsid w:val="14D40C7B"/>
    <w:rsid w:val="14D56A06"/>
    <w:rsid w:val="156C1118"/>
    <w:rsid w:val="157E709D"/>
    <w:rsid w:val="15812EA2"/>
    <w:rsid w:val="15891FFB"/>
    <w:rsid w:val="15B036FB"/>
    <w:rsid w:val="15B05479"/>
    <w:rsid w:val="15DF3AD4"/>
    <w:rsid w:val="16027CAF"/>
    <w:rsid w:val="168B1A72"/>
    <w:rsid w:val="16AD6B48"/>
    <w:rsid w:val="16AE5760"/>
    <w:rsid w:val="16B535A4"/>
    <w:rsid w:val="16BF796D"/>
    <w:rsid w:val="171A4BA4"/>
    <w:rsid w:val="172C5C08"/>
    <w:rsid w:val="17415A79"/>
    <w:rsid w:val="17630299"/>
    <w:rsid w:val="17687C3F"/>
    <w:rsid w:val="17793FC0"/>
    <w:rsid w:val="177D0CDB"/>
    <w:rsid w:val="17941FF9"/>
    <w:rsid w:val="179B311D"/>
    <w:rsid w:val="17C27715"/>
    <w:rsid w:val="17C92852"/>
    <w:rsid w:val="17CC4924"/>
    <w:rsid w:val="17D10D76"/>
    <w:rsid w:val="17D173D7"/>
    <w:rsid w:val="17DF2075"/>
    <w:rsid w:val="17E7717C"/>
    <w:rsid w:val="17F04282"/>
    <w:rsid w:val="182F10F1"/>
    <w:rsid w:val="18414ADE"/>
    <w:rsid w:val="18694035"/>
    <w:rsid w:val="1872483D"/>
    <w:rsid w:val="18736C61"/>
    <w:rsid w:val="18823B92"/>
    <w:rsid w:val="18A50395"/>
    <w:rsid w:val="18B76B4E"/>
    <w:rsid w:val="18BA3723"/>
    <w:rsid w:val="18D3325C"/>
    <w:rsid w:val="190D7E26"/>
    <w:rsid w:val="1918183C"/>
    <w:rsid w:val="19202945"/>
    <w:rsid w:val="1958308F"/>
    <w:rsid w:val="1977452F"/>
    <w:rsid w:val="19787B27"/>
    <w:rsid w:val="197C4F94"/>
    <w:rsid w:val="198D6D2F"/>
    <w:rsid w:val="19B156AE"/>
    <w:rsid w:val="19B968F6"/>
    <w:rsid w:val="19D11E91"/>
    <w:rsid w:val="19FF69FF"/>
    <w:rsid w:val="1A0673D7"/>
    <w:rsid w:val="1A285859"/>
    <w:rsid w:val="1A3F5A4B"/>
    <w:rsid w:val="1A4563DB"/>
    <w:rsid w:val="1A716B5D"/>
    <w:rsid w:val="1A786380"/>
    <w:rsid w:val="1A954C6D"/>
    <w:rsid w:val="1A9C3671"/>
    <w:rsid w:val="1AA43102"/>
    <w:rsid w:val="1AA94BBC"/>
    <w:rsid w:val="1AAF354E"/>
    <w:rsid w:val="1AC437A4"/>
    <w:rsid w:val="1AEB14EB"/>
    <w:rsid w:val="1AFA4FEA"/>
    <w:rsid w:val="1B067911"/>
    <w:rsid w:val="1B2D4ECC"/>
    <w:rsid w:val="1B5A0413"/>
    <w:rsid w:val="1BCF2401"/>
    <w:rsid w:val="1BDA4F3F"/>
    <w:rsid w:val="1BFB31F6"/>
    <w:rsid w:val="1C197B20"/>
    <w:rsid w:val="1C251937"/>
    <w:rsid w:val="1C2A7637"/>
    <w:rsid w:val="1C330BE1"/>
    <w:rsid w:val="1C604044"/>
    <w:rsid w:val="1CB93D19"/>
    <w:rsid w:val="1D0B7468"/>
    <w:rsid w:val="1D3D2969"/>
    <w:rsid w:val="1D55480D"/>
    <w:rsid w:val="1D9F5E03"/>
    <w:rsid w:val="1DBD686E"/>
    <w:rsid w:val="1DEF6AA6"/>
    <w:rsid w:val="1E0C592E"/>
    <w:rsid w:val="1E1D130A"/>
    <w:rsid w:val="1E2702D2"/>
    <w:rsid w:val="1E380731"/>
    <w:rsid w:val="1E504035"/>
    <w:rsid w:val="1E560BB7"/>
    <w:rsid w:val="1E642A72"/>
    <w:rsid w:val="1E6F3A27"/>
    <w:rsid w:val="1E9B0BAA"/>
    <w:rsid w:val="1EA45323"/>
    <w:rsid w:val="1EA970C5"/>
    <w:rsid w:val="1EAC6A29"/>
    <w:rsid w:val="1EBD19EC"/>
    <w:rsid w:val="1ED07949"/>
    <w:rsid w:val="1EDB397A"/>
    <w:rsid w:val="1EE91A2B"/>
    <w:rsid w:val="1EEE1EC1"/>
    <w:rsid w:val="1F0E3240"/>
    <w:rsid w:val="1F1E70EB"/>
    <w:rsid w:val="1F386E21"/>
    <w:rsid w:val="1F4849A4"/>
    <w:rsid w:val="1F4B6242"/>
    <w:rsid w:val="1F55766B"/>
    <w:rsid w:val="1F707A5F"/>
    <w:rsid w:val="1F7D4F72"/>
    <w:rsid w:val="1FA15E62"/>
    <w:rsid w:val="1FAF6677"/>
    <w:rsid w:val="1FB165AB"/>
    <w:rsid w:val="1FCB7383"/>
    <w:rsid w:val="1FEA15B7"/>
    <w:rsid w:val="20124918"/>
    <w:rsid w:val="20176124"/>
    <w:rsid w:val="201B5C14"/>
    <w:rsid w:val="20303962"/>
    <w:rsid w:val="20343821"/>
    <w:rsid w:val="20452C91"/>
    <w:rsid w:val="20454884"/>
    <w:rsid w:val="211D3AD6"/>
    <w:rsid w:val="211D59BC"/>
    <w:rsid w:val="213D1BBA"/>
    <w:rsid w:val="21443B56"/>
    <w:rsid w:val="214B077B"/>
    <w:rsid w:val="214C11FB"/>
    <w:rsid w:val="21590CA7"/>
    <w:rsid w:val="217C0935"/>
    <w:rsid w:val="219A05B5"/>
    <w:rsid w:val="21B04669"/>
    <w:rsid w:val="21C15436"/>
    <w:rsid w:val="2205600B"/>
    <w:rsid w:val="22266AF2"/>
    <w:rsid w:val="223236E9"/>
    <w:rsid w:val="223C76DB"/>
    <w:rsid w:val="2265761B"/>
    <w:rsid w:val="226715E5"/>
    <w:rsid w:val="229D5007"/>
    <w:rsid w:val="22B82C4B"/>
    <w:rsid w:val="22D91B05"/>
    <w:rsid w:val="22E76AEE"/>
    <w:rsid w:val="22F8048F"/>
    <w:rsid w:val="23447230"/>
    <w:rsid w:val="237240DB"/>
    <w:rsid w:val="23750280"/>
    <w:rsid w:val="23847F75"/>
    <w:rsid w:val="23A266E2"/>
    <w:rsid w:val="23AE3419"/>
    <w:rsid w:val="23C02611"/>
    <w:rsid w:val="23D40509"/>
    <w:rsid w:val="2400142A"/>
    <w:rsid w:val="24122E83"/>
    <w:rsid w:val="24125580"/>
    <w:rsid w:val="2444794C"/>
    <w:rsid w:val="244549D0"/>
    <w:rsid w:val="245F170E"/>
    <w:rsid w:val="246446D5"/>
    <w:rsid w:val="24665DBC"/>
    <w:rsid w:val="24695B13"/>
    <w:rsid w:val="24831E94"/>
    <w:rsid w:val="24841F6D"/>
    <w:rsid w:val="24937FE2"/>
    <w:rsid w:val="249F79D7"/>
    <w:rsid w:val="24C34ACD"/>
    <w:rsid w:val="24DD5B8E"/>
    <w:rsid w:val="24E24F53"/>
    <w:rsid w:val="24ED6BFB"/>
    <w:rsid w:val="24FD1D8D"/>
    <w:rsid w:val="25083722"/>
    <w:rsid w:val="250F11AF"/>
    <w:rsid w:val="250F7D12"/>
    <w:rsid w:val="2510352A"/>
    <w:rsid w:val="25357778"/>
    <w:rsid w:val="25787665"/>
    <w:rsid w:val="258E50DA"/>
    <w:rsid w:val="25DC7BF4"/>
    <w:rsid w:val="25E40F51"/>
    <w:rsid w:val="260D1A06"/>
    <w:rsid w:val="2610789E"/>
    <w:rsid w:val="26174A9A"/>
    <w:rsid w:val="2629095F"/>
    <w:rsid w:val="26380859"/>
    <w:rsid w:val="263C0C96"/>
    <w:rsid w:val="26492CA4"/>
    <w:rsid w:val="26543C2E"/>
    <w:rsid w:val="269C1983"/>
    <w:rsid w:val="26B40B71"/>
    <w:rsid w:val="26CC2FC5"/>
    <w:rsid w:val="26DC1A27"/>
    <w:rsid w:val="270218DC"/>
    <w:rsid w:val="2705317A"/>
    <w:rsid w:val="273A4C4F"/>
    <w:rsid w:val="273D2914"/>
    <w:rsid w:val="27906EE8"/>
    <w:rsid w:val="27956C87"/>
    <w:rsid w:val="27A40BE5"/>
    <w:rsid w:val="27DD7C53"/>
    <w:rsid w:val="282328C8"/>
    <w:rsid w:val="284325B5"/>
    <w:rsid w:val="287C536F"/>
    <w:rsid w:val="289522DC"/>
    <w:rsid w:val="28B02EAF"/>
    <w:rsid w:val="28B74948"/>
    <w:rsid w:val="28CC0143"/>
    <w:rsid w:val="28CF4C5E"/>
    <w:rsid w:val="28D06338"/>
    <w:rsid w:val="28D21782"/>
    <w:rsid w:val="290D750F"/>
    <w:rsid w:val="29162832"/>
    <w:rsid w:val="29312005"/>
    <w:rsid w:val="294020DC"/>
    <w:rsid w:val="296A19BB"/>
    <w:rsid w:val="29804D3A"/>
    <w:rsid w:val="29A00C85"/>
    <w:rsid w:val="29A41223"/>
    <w:rsid w:val="29AC1C3A"/>
    <w:rsid w:val="29BD754B"/>
    <w:rsid w:val="29F12AEB"/>
    <w:rsid w:val="2A021BF3"/>
    <w:rsid w:val="2A047719"/>
    <w:rsid w:val="2A102562"/>
    <w:rsid w:val="2A120DF6"/>
    <w:rsid w:val="2A3A138D"/>
    <w:rsid w:val="2A40410C"/>
    <w:rsid w:val="2A4A350C"/>
    <w:rsid w:val="2A5E3C92"/>
    <w:rsid w:val="2A5F0183"/>
    <w:rsid w:val="2A6D1762"/>
    <w:rsid w:val="2A8B7E3A"/>
    <w:rsid w:val="2AA35184"/>
    <w:rsid w:val="2AB23619"/>
    <w:rsid w:val="2AB253C7"/>
    <w:rsid w:val="2ABE3D6C"/>
    <w:rsid w:val="2AC55D0D"/>
    <w:rsid w:val="2AD90BA6"/>
    <w:rsid w:val="2ADC0F6C"/>
    <w:rsid w:val="2AE80DE9"/>
    <w:rsid w:val="2AF05EF0"/>
    <w:rsid w:val="2AF43C32"/>
    <w:rsid w:val="2AF5595E"/>
    <w:rsid w:val="2AF73ABD"/>
    <w:rsid w:val="2B0B5664"/>
    <w:rsid w:val="2B192664"/>
    <w:rsid w:val="2B2067D5"/>
    <w:rsid w:val="2B2A7089"/>
    <w:rsid w:val="2B380518"/>
    <w:rsid w:val="2B474184"/>
    <w:rsid w:val="2B4C4AB6"/>
    <w:rsid w:val="2B71257F"/>
    <w:rsid w:val="2B8D0016"/>
    <w:rsid w:val="2BAB5FDC"/>
    <w:rsid w:val="2BB86A0D"/>
    <w:rsid w:val="2BC5737C"/>
    <w:rsid w:val="2BE232D8"/>
    <w:rsid w:val="2BF60431"/>
    <w:rsid w:val="2C092F7B"/>
    <w:rsid w:val="2C1005F7"/>
    <w:rsid w:val="2C29790B"/>
    <w:rsid w:val="2C3C58BE"/>
    <w:rsid w:val="2C504E98"/>
    <w:rsid w:val="2C701096"/>
    <w:rsid w:val="2CC6515A"/>
    <w:rsid w:val="2CDB6DBD"/>
    <w:rsid w:val="2D025491"/>
    <w:rsid w:val="2D08608F"/>
    <w:rsid w:val="2D2D7958"/>
    <w:rsid w:val="2D2F0F51"/>
    <w:rsid w:val="2D3E2F42"/>
    <w:rsid w:val="2D755CB8"/>
    <w:rsid w:val="2D766711"/>
    <w:rsid w:val="2D917516"/>
    <w:rsid w:val="2D947006"/>
    <w:rsid w:val="2DC00E27"/>
    <w:rsid w:val="2DF857E7"/>
    <w:rsid w:val="2DFB0E33"/>
    <w:rsid w:val="2E1168A9"/>
    <w:rsid w:val="2E25250A"/>
    <w:rsid w:val="2E2C490A"/>
    <w:rsid w:val="2E4512C6"/>
    <w:rsid w:val="2E612014"/>
    <w:rsid w:val="2E6B420B"/>
    <w:rsid w:val="2E701821"/>
    <w:rsid w:val="2E9217DC"/>
    <w:rsid w:val="2ED87E80"/>
    <w:rsid w:val="2EFD2AB6"/>
    <w:rsid w:val="2EFF2BA5"/>
    <w:rsid w:val="2F0106CB"/>
    <w:rsid w:val="2F033F09"/>
    <w:rsid w:val="2F06102E"/>
    <w:rsid w:val="2F2B74F6"/>
    <w:rsid w:val="2F383732"/>
    <w:rsid w:val="2F546A4D"/>
    <w:rsid w:val="2F594BBE"/>
    <w:rsid w:val="2F642A08"/>
    <w:rsid w:val="2F6760D2"/>
    <w:rsid w:val="2F80515A"/>
    <w:rsid w:val="2F8C6B81"/>
    <w:rsid w:val="2F8E2B1F"/>
    <w:rsid w:val="2F902C6A"/>
    <w:rsid w:val="2FAA0D63"/>
    <w:rsid w:val="2FC55B9D"/>
    <w:rsid w:val="2FC5794B"/>
    <w:rsid w:val="2FCF2577"/>
    <w:rsid w:val="2FD45DE0"/>
    <w:rsid w:val="2FD63906"/>
    <w:rsid w:val="2FE853E7"/>
    <w:rsid w:val="2FF434B5"/>
    <w:rsid w:val="2FF51944"/>
    <w:rsid w:val="30024273"/>
    <w:rsid w:val="30060CB9"/>
    <w:rsid w:val="30240788"/>
    <w:rsid w:val="30665B0A"/>
    <w:rsid w:val="309A4933"/>
    <w:rsid w:val="309E518D"/>
    <w:rsid w:val="30C120A8"/>
    <w:rsid w:val="310F3573"/>
    <w:rsid w:val="311A680B"/>
    <w:rsid w:val="31464ABB"/>
    <w:rsid w:val="3150593A"/>
    <w:rsid w:val="31723B02"/>
    <w:rsid w:val="31826FB8"/>
    <w:rsid w:val="31BB3D7D"/>
    <w:rsid w:val="31D05D2E"/>
    <w:rsid w:val="31DD71CE"/>
    <w:rsid w:val="31FC517A"/>
    <w:rsid w:val="32342B66"/>
    <w:rsid w:val="324E26CE"/>
    <w:rsid w:val="326E7F95"/>
    <w:rsid w:val="329C3593"/>
    <w:rsid w:val="32A23F73"/>
    <w:rsid w:val="32B37F2E"/>
    <w:rsid w:val="32D103B5"/>
    <w:rsid w:val="32D379DD"/>
    <w:rsid w:val="32F32A21"/>
    <w:rsid w:val="331C74B5"/>
    <w:rsid w:val="332152AA"/>
    <w:rsid w:val="332E5807"/>
    <w:rsid w:val="333472C1"/>
    <w:rsid w:val="333A23FE"/>
    <w:rsid w:val="337B4EF0"/>
    <w:rsid w:val="33AA3759"/>
    <w:rsid w:val="33D60378"/>
    <w:rsid w:val="33EA7980"/>
    <w:rsid w:val="343155AF"/>
    <w:rsid w:val="346911EC"/>
    <w:rsid w:val="347D2BF8"/>
    <w:rsid w:val="34A50D2C"/>
    <w:rsid w:val="34B54BB5"/>
    <w:rsid w:val="34B56C71"/>
    <w:rsid w:val="34D61C03"/>
    <w:rsid w:val="34DB1F0C"/>
    <w:rsid w:val="34E02B31"/>
    <w:rsid w:val="34F03044"/>
    <w:rsid w:val="35044A71"/>
    <w:rsid w:val="350902DA"/>
    <w:rsid w:val="352549E8"/>
    <w:rsid w:val="35360A3F"/>
    <w:rsid w:val="354F2BA1"/>
    <w:rsid w:val="359424DF"/>
    <w:rsid w:val="35AD5109"/>
    <w:rsid w:val="35E903AD"/>
    <w:rsid w:val="35F76384"/>
    <w:rsid w:val="360B0081"/>
    <w:rsid w:val="3614752E"/>
    <w:rsid w:val="362E7725"/>
    <w:rsid w:val="36407D2B"/>
    <w:rsid w:val="3659703F"/>
    <w:rsid w:val="366D22D5"/>
    <w:rsid w:val="36965000"/>
    <w:rsid w:val="369B6C08"/>
    <w:rsid w:val="36AE738B"/>
    <w:rsid w:val="37050D96"/>
    <w:rsid w:val="370572D9"/>
    <w:rsid w:val="371722F5"/>
    <w:rsid w:val="372B2789"/>
    <w:rsid w:val="37387627"/>
    <w:rsid w:val="373D65B4"/>
    <w:rsid w:val="374D73B8"/>
    <w:rsid w:val="37503F9E"/>
    <w:rsid w:val="375C29CC"/>
    <w:rsid w:val="37724089"/>
    <w:rsid w:val="377753EA"/>
    <w:rsid w:val="3793032E"/>
    <w:rsid w:val="379F4F25"/>
    <w:rsid w:val="37BF65C9"/>
    <w:rsid w:val="37C4498C"/>
    <w:rsid w:val="37C86D9B"/>
    <w:rsid w:val="37C951FC"/>
    <w:rsid w:val="37EA78C9"/>
    <w:rsid w:val="37F24828"/>
    <w:rsid w:val="37F47F7E"/>
    <w:rsid w:val="37FB100C"/>
    <w:rsid w:val="382A7673"/>
    <w:rsid w:val="38305B7D"/>
    <w:rsid w:val="384348E0"/>
    <w:rsid w:val="3845787B"/>
    <w:rsid w:val="384932F4"/>
    <w:rsid w:val="385104E5"/>
    <w:rsid w:val="38631736"/>
    <w:rsid w:val="3885411B"/>
    <w:rsid w:val="38B60A92"/>
    <w:rsid w:val="38E075A3"/>
    <w:rsid w:val="38E3696E"/>
    <w:rsid w:val="38E76B84"/>
    <w:rsid w:val="38F372D7"/>
    <w:rsid w:val="3902751A"/>
    <w:rsid w:val="39273424"/>
    <w:rsid w:val="393D67A4"/>
    <w:rsid w:val="39476007"/>
    <w:rsid w:val="398707A2"/>
    <w:rsid w:val="39974106"/>
    <w:rsid w:val="39A131D7"/>
    <w:rsid w:val="39AD5F0F"/>
    <w:rsid w:val="39D32C64"/>
    <w:rsid w:val="3A217E73"/>
    <w:rsid w:val="3A2A3075"/>
    <w:rsid w:val="3A5913BB"/>
    <w:rsid w:val="3A64227A"/>
    <w:rsid w:val="3A6F4BDD"/>
    <w:rsid w:val="3A824DBF"/>
    <w:rsid w:val="3A8D375B"/>
    <w:rsid w:val="3A9120B3"/>
    <w:rsid w:val="3AB17C58"/>
    <w:rsid w:val="3B20696F"/>
    <w:rsid w:val="3B5322AF"/>
    <w:rsid w:val="3B8A44B2"/>
    <w:rsid w:val="3B942087"/>
    <w:rsid w:val="3BD74C8E"/>
    <w:rsid w:val="3BE86E9B"/>
    <w:rsid w:val="3BED2CF5"/>
    <w:rsid w:val="3BF278A7"/>
    <w:rsid w:val="3BF35840"/>
    <w:rsid w:val="3C281CEC"/>
    <w:rsid w:val="3C2854E9"/>
    <w:rsid w:val="3C286BC3"/>
    <w:rsid w:val="3C364F3D"/>
    <w:rsid w:val="3C4F2668"/>
    <w:rsid w:val="3C8376C4"/>
    <w:rsid w:val="3CB5579F"/>
    <w:rsid w:val="3CC247B3"/>
    <w:rsid w:val="3CC50F8A"/>
    <w:rsid w:val="3CC80A7A"/>
    <w:rsid w:val="3CCC6F2E"/>
    <w:rsid w:val="3D0A4BEF"/>
    <w:rsid w:val="3D11062B"/>
    <w:rsid w:val="3D201158"/>
    <w:rsid w:val="3D253865"/>
    <w:rsid w:val="3D5A6E66"/>
    <w:rsid w:val="3D6764E5"/>
    <w:rsid w:val="3D6A7D83"/>
    <w:rsid w:val="3DF338D5"/>
    <w:rsid w:val="3DFD29A6"/>
    <w:rsid w:val="3DFE2303"/>
    <w:rsid w:val="3E127E75"/>
    <w:rsid w:val="3E4E7173"/>
    <w:rsid w:val="3E774506"/>
    <w:rsid w:val="3E9B4698"/>
    <w:rsid w:val="3EAC5026"/>
    <w:rsid w:val="3EC15E1C"/>
    <w:rsid w:val="3EC6723B"/>
    <w:rsid w:val="3F202A44"/>
    <w:rsid w:val="3F281692"/>
    <w:rsid w:val="3F406FEE"/>
    <w:rsid w:val="3F4E281C"/>
    <w:rsid w:val="3F524EA8"/>
    <w:rsid w:val="3F5F286B"/>
    <w:rsid w:val="3F603F19"/>
    <w:rsid w:val="3F7B47DD"/>
    <w:rsid w:val="3FD339BE"/>
    <w:rsid w:val="3FFB7312"/>
    <w:rsid w:val="401463EB"/>
    <w:rsid w:val="403A64B2"/>
    <w:rsid w:val="4054499F"/>
    <w:rsid w:val="40825933"/>
    <w:rsid w:val="40C2675E"/>
    <w:rsid w:val="40D43D94"/>
    <w:rsid w:val="40DE6BA3"/>
    <w:rsid w:val="40EC2905"/>
    <w:rsid w:val="410127AD"/>
    <w:rsid w:val="4101455B"/>
    <w:rsid w:val="411F7BFF"/>
    <w:rsid w:val="4159490A"/>
    <w:rsid w:val="415F72C6"/>
    <w:rsid w:val="419C19A4"/>
    <w:rsid w:val="419D49A8"/>
    <w:rsid w:val="41A171BC"/>
    <w:rsid w:val="41E43567"/>
    <w:rsid w:val="41FD11C6"/>
    <w:rsid w:val="42162288"/>
    <w:rsid w:val="421D311D"/>
    <w:rsid w:val="42295F90"/>
    <w:rsid w:val="422E137F"/>
    <w:rsid w:val="425C5EED"/>
    <w:rsid w:val="42674891"/>
    <w:rsid w:val="426C1EA8"/>
    <w:rsid w:val="42AE0712"/>
    <w:rsid w:val="42C341BE"/>
    <w:rsid w:val="42F44377"/>
    <w:rsid w:val="43056584"/>
    <w:rsid w:val="43370708"/>
    <w:rsid w:val="4354387A"/>
    <w:rsid w:val="437E6337"/>
    <w:rsid w:val="43E171B4"/>
    <w:rsid w:val="43E602A1"/>
    <w:rsid w:val="43F55B07"/>
    <w:rsid w:val="43FE309B"/>
    <w:rsid w:val="44136A7F"/>
    <w:rsid w:val="441B3B85"/>
    <w:rsid w:val="441F3676"/>
    <w:rsid w:val="442A7795"/>
    <w:rsid w:val="442E00BF"/>
    <w:rsid w:val="4433693C"/>
    <w:rsid w:val="443A1AF1"/>
    <w:rsid w:val="4441397F"/>
    <w:rsid w:val="44775260"/>
    <w:rsid w:val="4487121B"/>
    <w:rsid w:val="44886119"/>
    <w:rsid w:val="448B2AB9"/>
    <w:rsid w:val="449E1A73"/>
    <w:rsid w:val="44A81F04"/>
    <w:rsid w:val="45237196"/>
    <w:rsid w:val="45554E75"/>
    <w:rsid w:val="45621E1A"/>
    <w:rsid w:val="4574354D"/>
    <w:rsid w:val="45B002FD"/>
    <w:rsid w:val="45B30272"/>
    <w:rsid w:val="45D3296A"/>
    <w:rsid w:val="460139C1"/>
    <w:rsid w:val="461135F4"/>
    <w:rsid w:val="463C1E63"/>
    <w:rsid w:val="463F3BA2"/>
    <w:rsid w:val="46537607"/>
    <w:rsid w:val="468640ED"/>
    <w:rsid w:val="46957C1F"/>
    <w:rsid w:val="46AF075C"/>
    <w:rsid w:val="46EC6437"/>
    <w:rsid w:val="47153F77"/>
    <w:rsid w:val="471A6376"/>
    <w:rsid w:val="473C62ED"/>
    <w:rsid w:val="47947ED7"/>
    <w:rsid w:val="47A02373"/>
    <w:rsid w:val="47A345BE"/>
    <w:rsid w:val="47AA594C"/>
    <w:rsid w:val="47E17BFB"/>
    <w:rsid w:val="47F170D7"/>
    <w:rsid w:val="48221986"/>
    <w:rsid w:val="488A200B"/>
    <w:rsid w:val="48952158"/>
    <w:rsid w:val="4899626B"/>
    <w:rsid w:val="48CC36A0"/>
    <w:rsid w:val="48FD1AAC"/>
    <w:rsid w:val="4911419C"/>
    <w:rsid w:val="492560D2"/>
    <w:rsid w:val="49856AC7"/>
    <w:rsid w:val="49C32CF5"/>
    <w:rsid w:val="49D031D0"/>
    <w:rsid w:val="4A1A33B8"/>
    <w:rsid w:val="4A1E13B7"/>
    <w:rsid w:val="4A421E6C"/>
    <w:rsid w:val="4A673BB9"/>
    <w:rsid w:val="4A7933B4"/>
    <w:rsid w:val="4A9A52D9"/>
    <w:rsid w:val="4AB157C8"/>
    <w:rsid w:val="4AC22FAD"/>
    <w:rsid w:val="4AFF1B0B"/>
    <w:rsid w:val="4B235656"/>
    <w:rsid w:val="4B2E23F0"/>
    <w:rsid w:val="4B476977"/>
    <w:rsid w:val="4B5B7A8F"/>
    <w:rsid w:val="4B6D4541"/>
    <w:rsid w:val="4B741107"/>
    <w:rsid w:val="4B751DCD"/>
    <w:rsid w:val="4B775B45"/>
    <w:rsid w:val="4B7A73E4"/>
    <w:rsid w:val="4B9A7A86"/>
    <w:rsid w:val="4BC97C60"/>
    <w:rsid w:val="4BF068CD"/>
    <w:rsid w:val="4BFC24EE"/>
    <w:rsid w:val="4C432DBC"/>
    <w:rsid w:val="4C4A0E18"/>
    <w:rsid w:val="4C805594"/>
    <w:rsid w:val="4C9B16C9"/>
    <w:rsid w:val="4CB42DC9"/>
    <w:rsid w:val="4CDF7E46"/>
    <w:rsid w:val="4CED5798"/>
    <w:rsid w:val="4CEF45B7"/>
    <w:rsid w:val="4CFB4554"/>
    <w:rsid w:val="4D061C41"/>
    <w:rsid w:val="4D426692"/>
    <w:rsid w:val="4D477179"/>
    <w:rsid w:val="4D5B70C4"/>
    <w:rsid w:val="4D673998"/>
    <w:rsid w:val="4D810EFD"/>
    <w:rsid w:val="4D872A2D"/>
    <w:rsid w:val="4DAD02F8"/>
    <w:rsid w:val="4DCC78B2"/>
    <w:rsid w:val="4DD45754"/>
    <w:rsid w:val="4DFC4A28"/>
    <w:rsid w:val="4E27198A"/>
    <w:rsid w:val="4E2B2C17"/>
    <w:rsid w:val="4E481A1B"/>
    <w:rsid w:val="4E4A131D"/>
    <w:rsid w:val="4E8C5DAC"/>
    <w:rsid w:val="4E9D0699"/>
    <w:rsid w:val="4EC15DD0"/>
    <w:rsid w:val="4EC76DE4"/>
    <w:rsid w:val="4EF2785E"/>
    <w:rsid w:val="4F8B1BBF"/>
    <w:rsid w:val="4F9F566B"/>
    <w:rsid w:val="4FBE01E7"/>
    <w:rsid w:val="4FF05EC6"/>
    <w:rsid w:val="503C512F"/>
    <w:rsid w:val="504F76E7"/>
    <w:rsid w:val="506964A0"/>
    <w:rsid w:val="50697A27"/>
    <w:rsid w:val="50A53B12"/>
    <w:rsid w:val="50BA2807"/>
    <w:rsid w:val="50BF5AD3"/>
    <w:rsid w:val="50D61DEB"/>
    <w:rsid w:val="50E2722A"/>
    <w:rsid w:val="50F47C38"/>
    <w:rsid w:val="5107138F"/>
    <w:rsid w:val="5107674A"/>
    <w:rsid w:val="51202CBA"/>
    <w:rsid w:val="512420FF"/>
    <w:rsid w:val="51330180"/>
    <w:rsid w:val="51472E46"/>
    <w:rsid w:val="51783FF8"/>
    <w:rsid w:val="519030F0"/>
    <w:rsid w:val="51B03B5F"/>
    <w:rsid w:val="51BA020E"/>
    <w:rsid w:val="51BE714F"/>
    <w:rsid w:val="51C21AE4"/>
    <w:rsid w:val="52102913"/>
    <w:rsid w:val="52303325"/>
    <w:rsid w:val="525A5877"/>
    <w:rsid w:val="5268268C"/>
    <w:rsid w:val="526E1275"/>
    <w:rsid w:val="52B92EE7"/>
    <w:rsid w:val="52E821CF"/>
    <w:rsid w:val="53135AB3"/>
    <w:rsid w:val="532B688E"/>
    <w:rsid w:val="534C2226"/>
    <w:rsid w:val="536015B5"/>
    <w:rsid w:val="53603363"/>
    <w:rsid w:val="53956485"/>
    <w:rsid w:val="539A08DD"/>
    <w:rsid w:val="53C97106"/>
    <w:rsid w:val="53C9715A"/>
    <w:rsid w:val="53DF3685"/>
    <w:rsid w:val="53E06252"/>
    <w:rsid w:val="53F26923"/>
    <w:rsid w:val="54162A29"/>
    <w:rsid w:val="541C54DC"/>
    <w:rsid w:val="54260108"/>
    <w:rsid w:val="54793CEA"/>
    <w:rsid w:val="548E2240"/>
    <w:rsid w:val="548F495F"/>
    <w:rsid w:val="549847B9"/>
    <w:rsid w:val="54AA4774"/>
    <w:rsid w:val="54C0055D"/>
    <w:rsid w:val="54D622FD"/>
    <w:rsid w:val="54F40207"/>
    <w:rsid w:val="54FE2E33"/>
    <w:rsid w:val="550F7A43"/>
    <w:rsid w:val="55517407"/>
    <w:rsid w:val="556D3308"/>
    <w:rsid w:val="55BE4F0D"/>
    <w:rsid w:val="55F34962"/>
    <w:rsid w:val="561B17C3"/>
    <w:rsid w:val="562463C6"/>
    <w:rsid w:val="565A22EB"/>
    <w:rsid w:val="56694C24"/>
    <w:rsid w:val="5675326A"/>
    <w:rsid w:val="567D3C04"/>
    <w:rsid w:val="56876E58"/>
    <w:rsid w:val="56D06A51"/>
    <w:rsid w:val="56E90586"/>
    <w:rsid w:val="56F93562"/>
    <w:rsid w:val="56F97D56"/>
    <w:rsid w:val="56FB3ACE"/>
    <w:rsid w:val="570B1838"/>
    <w:rsid w:val="5712706A"/>
    <w:rsid w:val="57435475"/>
    <w:rsid w:val="57882657"/>
    <w:rsid w:val="57997BF0"/>
    <w:rsid w:val="57A557E8"/>
    <w:rsid w:val="57A94740"/>
    <w:rsid w:val="57AA1051"/>
    <w:rsid w:val="57B819BF"/>
    <w:rsid w:val="57E52DEB"/>
    <w:rsid w:val="57F30C49"/>
    <w:rsid w:val="57F76FC4"/>
    <w:rsid w:val="581D2F8B"/>
    <w:rsid w:val="582B03E3"/>
    <w:rsid w:val="584D3FC9"/>
    <w:rsid w:val="5855607B"/>
    <w:rsid w:val="58704048"/>
    <w:rsid w:val="58937D37"/>
    <w:rsid w:val="58C26A87"/>
    <w:rsid w:val="58C477DA"/>
    <w:rsid w:val="58D04AE7"/>
    <w:rsid w:val="58D73C1E"/>
    <w:rsid w:val="58E14F46"/>
    <w:rsid w:val="58E43DFC"/>
    <w:rsid w:val="58E6255C"/>
    <w:rsid w:val="58FD7F54"/>
    <w:rsid w:val="58FE78A6"/>
    <w:rsid w:val="59001BA2"/>
    <w:rsid w:val="590F3861"/>
    <w:rsid w:val="59245EA6"/>
    <w:rsid w:val="59266B6D"/>
    <w:rsid w:val="592D53C5"/>
    <w:rsid w:val="59376914"/>
    <w:rsid w:val="594F1EAF"/>
    <w:rsid w:val="59722042"/>
    <w:rsid w:val="59967E62"/>
    <w:rsid w:val="59A71CEC"/>
    <w:rsid w:val="59C75C1B"/>
    <w:rsid w:val="5A0D4A97"/>
    <w:rsid w:val="5A1776C2"/>
    <w:rsid w:val="5A20384C"/>
    <w:rsid w:val="5A2E41BB"/>
    <w:rsid w:val="5A4E03B9"/>
    <w:rsid w:val="5A511C57"/>
    <w:rsid w:val="5A955FE8"/>
    <w:rsid w:val="5AB83B7C"/>
    <w:rsid w:val="5B01367D"/>
    <w:rsid w:val="5B1A473F"/>
    <w:rsid w:val="5B311B90"/>
    <w:rsid w:val="5B367BEC"/>
    <w:rsid w:val="5B490B80"/>
    <w:rsid w:val="5B5D6F61"/>
    <w:rsid w:val="5B710BC5"/>
    <w:rsid w:val="5B7E6A7C"/>
    <w:rsid w:val="5B962018"/>
    <w:rsid w:val="5BA7715C"/>
    <w:rsid w:val="5BAD7740"/>
    <w:rsid w:val="5BC41B25"/>
    <w:rsid w:val="5BF136F2"/>
    <w:rsid w:val="5C1444E7"/>
    <w:rsid w:val="5C310570"/>
    <w:rsid w:val="5C550F80"/>
    <w:rsid w:val="5C7D4B62"/>
    <w:rsid w:val="5C846276"/>
    <w:rsid w:val="5C8B76A2"/>
    <w:rsid w:val="5C9D2F32"/>
    <w:rsid w:val="5CC22998"/>
    <w:rsid w:val="5CD56B70"/>
    <w:rsid w:val="5D834939"/>
    <w:rsid w:val="5D985139"/>
    <w:rsid w:val="5DA14CA4"/>
    <w:rsid w:val="5DA41C46"/>
    <w:rsid w:val="5DB76275"/>
    <w:rsid w:val="5E581806"/>
    <w:rsid w:val="5E5B4E53"/>
    <w:rsid w:val="5E98292A"/>
    <w:rsid w:val="5EAA5DDA"/>
    <w:rsid w:val="5EDD2952"/>
    <w:rsid w:val="5EE373C6"/>
    <w:rsid w:val="5F1B1419"/>
    <w:rsid w:val="5F2C3050"/>
    <w:rsid w:val="5F36141C"/>
    <w:rsid w:val="5F4B5182"/>
    <w:rsid w:val="5F557AF4"/>
    <w:rsid w:val="5F6917F1"/>
    <w:rsid w:val="5F71008A"/>
    <w:rsid w:val="5FC82E5C"/>
    <w:rsid w:val="5FE570CA"/>
    <w:rsid w:val="600D3730"/>
    <w:rsid w:val="60116111"/>
    <w:rsid w:val="6022014B"/>
    <w:rsid w:val="60251BBC"/>
    <w:rsid w:val="6038585B"/>
    <w:rsid w:val="60430294"/>
    <w:rsid w:val="604A33D1"/>
    <w:rsid w:val="604F71BF"/>
    <w:rsid w:val="60712E04"/>
    <w:rsid w:val="607B5C80"/>
    <w:rsid w:val="609D79A4"/>
    <w:rsid w:val="60A835CE"/>
    <w:rsid w:val="60A83D46"/>
    <w:rsid w:val="60B53E4D"/>
    <w:rsid w:val="60E61390"/>
    <w:rsid w:val="60F530A0"/>
    <w:rsid w:val="61073070"/>
    <w:rsid w:val="6126799A"/>
    <w:rsid w:val="61572249"/>
    <w:rsid w:val="615838CB"/>
    <w:rsid w:val="615A7643"/>
    <w:rsid w:val="61631A24"/>
    <w:rsid w:val="617701F5"/>
    <w:rsid w:val="618C019B"/>
    <w:rsid w:val="61963257"/>
    <w:rsid w:val="61B067C2"/>
    <w:rsid w:val="61B52A01"/>
    <w:rsid w:val="61CB79F9"/>
    <w:rsid w:val="61D94A0C"/>
    <w:rsid w:val="61F12568"/>
    <w:rsid w:val="62060E27"/>
    <w:rsid w:val="625642AF"/>
    <w:rsid w:val="625A07E7"/>
    <w:rsid w:val="626C3AD2"/>
    <w:rsid w:val="62AE76B6"/>
    <w:rsid w:val="62CA2374"/>
    <w:rsid w:val="62CC631F"/>
    <w:rsid w:val="62D358FF"/>
    <w:rsid w:val="62E0001C"/>
    <w:rsid w:val="62E33669"/>
    <w:rsid w:val="62F15D85"/>
    <w:rsid w:val="62FA417F"/>
    <w:rsid w:val="62FF107E"/>
    <w:rsid w:val="63296F17"/>
    <w:rsid w:val="63302D52"/>
    <w:rsid w:val="63310878"/>
    <w:rsid w:val="63666773"/>
    <w:rsid w:val="636967BE"/>
    <w:rsid w:val="639827E7"/>
    <w:rsid w:val="63C33BC6"/>
    <w:rsid w:val="63D4748A"/>
    <w:rsid w:val="6413027B"/>
    <w:rsid w:val="64155AA4"/>
    <w:rsid w:val="64325FA2"/>
    <w:rsid w:val="64393E88"/>
    <w:rsid w:val="64410F8F"/>
    <w:rsid w:val="645B3ECF"/>
    <w:rsid w:val="64803F56"/>
    <w:rsid w:val="64867EA3"/>
    <w:rsid w:val="64906A0D"/>
    <w:rsid w:val="649D4417"/>
    <w:rsid w:val="64AD3FE2"/>
    <w:rsid w:val="650A7BE4"/>
    <w:rsid w:val="652A37D1"/>
    <w:rsid w:val="652F7039"/>
    <w:rsid w:val="655A5E64"/>
    <w:rsid w:val="659A0956"/>
    <w:rsid w:val="65CC6636"/>
    <w:rsid w:val="65D60F0E"/>
    <w:rsid w:val="65D61A7E"/>
    <w:rsid w:val="65FD3158"/>
    <w:rsid w:val="6639255C"/>
    <w:rsid w:val="663E2AA3"/>
    <w:rsid w:val="664D3C1B"/>
    <w:rsid w:val="665E2E0D"/>
    <w:rsid w:val="66666A8A"/>
    <w:rsid w:val="666A1029"/>
    <w:rsid w:val="667448AB"/>
    <w:rsid w:val="66884C53"/>
    <w:rsid w:val="66CD4D5B"/>
    <w:rsid w:val="66E12147"/>
    <w:rsid w:val="66F93C15"/>
    <w:rsid w:val="66FD2FB3"/>
    <w:rsid w:val="67024A05"/>
    <w:rsid w:val="67087B42"/>
    <w:rsid w:val="67095D94"/>
    <w:rsid w:val="67162AB7"/>
    <w:rsid w:val="672901E4"/>
    <w:rsid w:val="67420DCC"/>
    <w:rsid w:val="67651BB2"/>
    <w:rsid w:val="677F7E04"/>
    <w:rsid w:val="6791456F"/>
    <w:rsid w:val="679F2254"/>
    <w:rsid w:val="67BD2434"/>
    <w:rsid w:val="67E91721"/>
    <w:rsid w:val="6801557F"/>
    <w:rsid w:val="68555008"/>
    <w:rsid w:val="68662D72"/>
    <w:rsid w:val="68C301C4"/>
    <w:rsid w:val="68CB7381"/>
    <w:rsid w:val="68E77151"/>
    <w:rsid w:val="692A0243"/>
    <w:rsid w:val="693443A6"/>
    <w:rsid w:val="693B41FE"/>
    <w:rsid w:val="69431305"/>
    <w:rsid w:val="697924AC"/>
    <w:rsid w:val="69796AD5"/>
    <w:rsid w:val="69894F6A"/>
    <w:rsid w:val="699102C2"/>
    <w:rsid w:val="69A71894"/>
    <w:rsid w:val="69AE49D0"/>
    <w:rsid w:val="69C67F6C"/>
    <w:rsid w:val="69D87C9F"/>
    <w:rsid w:val="69E520D6"/>
    <w:rsid w:val="69E76DDF"/>
    <w:rsid w:val="69EB79D2"/>
    <w:rsid w:val="6A494D01"/>
    <w:rsid w:val="6A5F7C0C"/>
    <w:rsid w:val="6A676254"/>
    <w:rsid w:val="6A7F59FC"/>
    <w:rsid w:val="6A835E5D"/>
    <w:rsid w:val="6AC10733"/>
    <w:rsid w:val="6AC26326"/>
    <w:rsid w:val="6AC43F8D"/>
    <w:rsid w:val="6ACB15B2"/>
    <w:rsid w:val="6AF6662F"/>
    <w:rsid w:val="6B0F76F1"/>
    <w:rsid w:val="6B105217"/>
    <w:rsid w:val="6B6C069F"/>
    <w:rsid w:val="6B721A2E"/>
    <w:rsid w:val="6BD924F5"/>
    <w:rsid w:val="6C472090"/>
    <w:rsid w:val="6C4E4249"/>
    <w:rsid w:val="6C8B7A21"/>
    <w:rsid w:val="6C8E5C97"/>
    <w:rsid w:val="6C937EAD"/>
    <w:rsid w:val="6CA200F0"/>
    <w:rsid w:val="6CB360B9"/>
    <w:rsid w:val="6CB57E24"/>
    <w:rsid w:val="6CCE0EE6"/>
    <w:rsid w:val="6CE16A38"/>
    <w:rsid w:val="6CE30E86"/>
    <w:rsid w:val="6CE3690F"/>
    <w:rsid w:val="6CEE445E"/>
    <w:rsid w:val="6D062D75"/>
    <w:rsid w:val="6D12171A"/>
    <w:rsid w:val="6D1D6FEC"/>
    <w:rsid w:val="6D3E6D68"/>
    <w:rsid w:val="6D543134"/>
    <w:rsid w:val="6D577982"/>
    <w:rsid w:val="6D65276D"/>
    <w:rsid w:val="6D68758C"/>
    <w:rsid w:val="6D6A5B76"/>
    <w:rsid w:val="6D886BFB"/>
    <w:rsid w:val="6D9725EF"/>
    <w:rsid w:val="6DCD4AB5"/>
    <w:rsid w:val="6DDD5884"/>
    <w:rsid w:val="6DF2288A"/>
    <w:rsid w:val="6E041063"/>
    <w:rsid w:val="6E4E0530"/>
    <w:rsid w:val="6E5C0E9F"/>
    <w:rsid w:val="6E754B3F"/>
    <w:rsid w:val="6E7740B7"/>
    <w:rsid w:val="6E7F693B"/>
    <w:rsid w:val="6E9B274D"/>
    <w:rsid w:val="6EAD16FA"/>
    <w:rsid w:val="6EB45681"/>
    <w:rsid w:val="6EB74BF8"/>
    <w:rsid w:val="6EBC1BE8"/>
    <w:rsid w:val="6EF70BC7"/>
    <w:rsid w:val="6EF76945"/>
    <w:rsid w:val="6EFA06B8"/>
    <w:rsid w:val="6F1A48B6"/>
    <w:rsid w:val="6F2375E4"/>
    <w:rsid w:val="6F407E14"/>
    <w:rsid w:val="6F547DC8"/>
    <w:rsid w:val="6F6049BF"/>
    <w:rsid w:val="6F6F5C66"/>
    <w:rsid w:val="6F7228BC"/>
    <w:rsid w:val="6F997ED1"/>
    <w:rsid w:val="6FB7081B"/>
    <w:rsid w:val="6FE32EFA"/>
    <w:rsid w:val="6FFE4A2E"/>
    <w:rsid w:val="701D453F"/>
    <w:rsid w:val="702A0B29"/>
    <w:rsid w:val="7035000D"/>
    <w:rsid w:val="705A140E"/>
    <w:rsid w:val="7067085D"/>
    <w:rsid w:val="706E4EB9"/>
    <w:rsid w:val="70921493"/>
    <w:rsid w:val="709D754D"/>
    <w:rsid w:val="70A22DB5"/>
    <w:rsid w:val="70A42689"/>
    <w:rsid w:val="70AA7D49"/>
    <w:rsid w:val="70B51367"/>
    <w:rsid w:val="70B56644"/>
    <w:rsid w:val="70D67B0C"/>
    <w:rsid w:val="70DE0D62"/>
    <w:rsid w:val="71033854"/>
    <w:rsid w:val="711E191B"/>
    <w:rsid w:val="713954C7"/>
    <w:rsid w:val="714523F4"/>
    <w:rsid w:val="714F3ABB"/>
    <w:rsid w:val="71791FE2"/>
    <w:rsid w:val="717E1695"/>
    <w:rsid w:val="71AC1256"/>
    <w:rsid w:val="71B94F09"/>
    <w:rsid w:val="71CD5C10"/>
    <w:rsid w:val="71F72C8D"/>
    <w:rsid w:val="72227D09"/>
    <w:rsid w:val="72325662"/>
    <w:rsid w:val="72435ED2"/>
    <w:rsid w:val="728E7B0F"/>
    <w:rsid w:val="72B05709"/>
    <w:rsid w:val="72E43CCE"/>
    <w:rsid w:val="72FF004B"/>
    <w:rsid w:val="732E26DE"/>
    <w:rsid w:val="733F3FC4"/>
    <w:rsid w:val="736B748E"/>
    <w:rsid w:val="73905147"/>
    <w:rsid w:val="739C1D3D"/>
    <w:rsid w:val="73C82B32"/>
    <w:rsid w:val="73D14E61"/>
    <w:rsid w:val="73F1251C"/>
    <w:rsid w:val="73F309B8"/>
    <w:rsid w:val="73FC27DC"/>
    <w:rsid w:val="740A314B"/>
    <w:rsid w:val="740C325A"/>
    <w:rsid w:val="74122000"/>
    <w:rsid w:val="74212243"/>
    <w:rsid w:val="74381A66"/>
    <w:rsid w:val="74604B19"/>
    <w:rsid w:val="748C3B60"/>
    <w:rsid w:val="7492270F"/>
    <w:rsid w:val="74E41BEE"/>
    <w:rsid w:val="74E7238D"/>
    <w:rsid w:val="74FF2584"/>
    <w:rsid w:val="75022074"/>
    <w:rsid w:val="750C6A4F"/>
    <w:rsid w:val="7524023C"/>
    <w:rsid w:val="7530273D"/>
    <w:rsid w:val="7535244A"/>
    <w:rsid w:val="7553101C"/>
    <w:rsid w:val="755A42B7"/>
    <w:rsid w:val="755A4577"/>
    <w:rsid w:val="757C5983"/>
    <w:rsid w:val="75814BE6"/>
    <w:rsid w:val="75986535"/>
    <w:rsid w:val="75AE054D"/>
    <w:rsid w:val="75B155A6"/>
    <w:rsid w:val="75E45296"/>
    <w:rsid w:val="7635716D"/>
    <w:rsid w:val="76636B42"/>
    <w:rsid w:val="766F7295"/>
    <w:rsid w:val="7671125F"/>
    <w:rsid w:val="767174B1"/>
    <w:rsid w:val="769A3289"/>
    <w:rsid w:val="769D45B0"/>
    <w:rsid w:val="76C27D0D"/>
    <w:rsid w:val="76DF08BF"/>
    <w:rsid w:val="76E57592"/>
    <w:rsid w:val="76E62019"/>
    <w:rsid w:val="76F126FF"/>
    <w:rsid w:val="77147E3D"/>
    <w:rsid w:val="77334767"/>
    <w:rsid w:val="77641B21"/>
    <w:rsid w:val="77642B72"/>
    <w:rsid w:val="776436AA"/>
    <w:rsid w:val="77CA68D8"/>
    <w:rsid w:val="77D42A8F"/>
    <w:rsid w:val="77E837A3"/>
    <w:rsid w:val="77F263D0"/>
    <w:rsid w:val="77FA5285"/>
    <w:rsid w:val="781644B1"/>
    <w:rsid w:val="78561266"/>
    <w:rsid w:val="786A4B34"/>
    <w:rsid w:val="78852DA0"/>
    <w:rsid w:val="78AC3E5A"/>
    <w:rsid w:val="78CC67C8"/>
    <w:rsid w:val="79166AB0"/>
    <w:rsid w:val="791B1956"/>
    <w:rsid w:val="794C7D62"/>
    <w:rsid w:val="796706F8"/>
    <w:rsid w:val="79812DFA"/>
    <w:rsid w:val="79AC25AE"/>
    <w:rsid w:val="79BC0A44"/>
    <w:rsid w:val="79C02383"/>
    <w:rsid w:val="79D04A00"/>
    <w:rsid w:val="7A06392C"/>
    <w:rsid w:val="7A210D6B"/>
    <w:rsid w:val="7A224195"/>
    <w:rsid w:val="7A2B7977"/>
    <w:rsid w:val="7A3E58FC"/>
    <w:rsid w:val="7A6D61BF"/>
    <w:rsid w:val="7A74131E"/>
    <w:rsid w:val="7A820A7F"/>
    <w:rsid w:val="7AAC46C2"/>
    <w:rsid w:val="7ADA3D96"/>
    <w:rsid w:val="7B075898"/>
    <w:rsid w:val="7B172C37"/>
    <w:rsid w:val="7B30793B"/>
    <w:rsid w:val="7B4246FD"/>
    <w:rsid w:val="7B424F78"/>
    <w:rsid w:val="7B5B428C"/>
    <w:rsid w:val="7B673D07"/>
    <w:rsid w:val="7B715F07"/>
    <w:rsid w:val="7B735A7A"/>
    <w:rsid w:val="7BB5399C"/>
    <w:rsid w:val="7BBF738D"/>
    <w:rsid w:val="7BC4331A"/>
    <w:rsid w:val="7BE64393"/>
    <w:rsid w:val="7BEE5100"/>
    <w:rsid w:val="7BF30969"/>
    <w:rsid w:val="7C0855A6"/>
    <w:rsid w:val="7C1B63A4"/>
    <w:rsid w:val="7C290848"/>
    <w:rsid w:val="7C295F4F"/>
    <w:rsid w:val="7C4411C4"/>
    <w:rsid w:val="7C646EFC"/>
    <w:rsid w:val="7C8D13FE"/>
    <w:rsid w:val="7CB2621F"/>
    <w:rsid w:val="7CDB5685"/>
    <w:rsid w:val="7CE15CD0"/>
    <w:rsid w:val="7CFB2948"/>
    <w:rsid w:val="7D1E1A15"/>
    <w:rsid w:val="7D625DA6"/>
    <w:rsid w:val="7D713764"/>
    <w:rsid w:val="7D790FB7"/>
    <w:rsid w:val="7D7A30EF"/>
    <w:rsid w:val="7DA22E70"/>
    <w:rsid w:val="7DA675C7"/>
    <w:rsid w:val="7DB859C6"/>
    <w:rsid w:val="7DC131E9"/>
    <w:rsid w:val="7DE22A43"/>
    <w:rsid w:val="7E064983"/>
    <w:rsid w:val="7E471CE5"/>
    <w:rsid w:val="7E6E7C52"/>
    <w:rsid w:val="7EB33B2B"/>
    <w:rsid w:val="7ECE44C3"/>
    <w:rsid w:val="7ED44A81"/>
    <w:rsid w:val="7EE36A72"/>
    <w:rsid w:val="7EF50554"/>
    <w:rsid w:val="7F092105"/>
    <w:rsid w:val="7F0C5FC9"/>
    <w:rsid w:val="7F141322"/>
    <w:rsid w:val="7F343AD4"/>
    <w:rsid w:val="7F385010"/>
    <w:rsid w:val="7F3D24DA"/>
    <w:rsid w:val="7FC0684F"/>
    <w:rsid w:val="7FC248DA"/>
    <w:rsid w:val="7FD36AE7"/>
    <w:rsid w:val="7FD665D7"/>
    <w:rsid w:val="7FDA7D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qFormat="1" w:unhideWhenUsed="0" w:uiPriority="0" w:name="toc 2"/>
    <w:lsdException w:qFormat="1" w:unhideWhenUsed="0"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nhideWhenUsed="0" w:uiPriority="0" w:semiHidden="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autoRedefine/>
    <w:qFormat/>
    <w:uiPriority w:val="0"/>
    <w:pPr>
      <w:keepNext/>
      <w:keepLines/>
      <w:numPr>
        <w:ilvl w:val="0"/>
        <w:numId w:val="1"/>
      </w:numPr>
      <w:spacing w:before="340" w:after="330" w:line="578" w:lineRule="auto"/>
      <w:outlineLvl w:val="0"/>
    </w:pPr>
    <w:rPr>
      <w:b/>
      <w:bCs/>
      <w:kern w:val="44"/>
      <w:sz w:val="44"/>
      <w:szCs w:val="44"/>
    </w:rPr>
  </w:style>
  <w:style w:type="paragraph" w:styleId="5">
    <w:name w:val="heading 2"/>
    <w:basedOn w:val="1"/>
    <w:next w:val="1"/>
    <w:autoRedefine/>
    <w:qFormat/>
    <w:uiPriority w:val="0"/>
    <w:pPr>
      <w:keepNext/>
      <w:keepLines/>
      <w:numPr>
        <w:ilvl w:val="1"/>
        <w:numId w:val="1"/>
      </w:numPr>
      <w:spacing w:before="260" w:after="260" w:line="416" w:lineRule="auto"/>
      <w:outlineLvl w:val="1"/>
    </w:pPr>
    <w:rPr>
      <w:rFonts w:ascii="Arial" w:hAnsi="Arial" w:eastAsia="黑体"/>
      <w:b/>
      <w:bCs/>
      <w:sz w:val="32"/>
      <w:szCs w:val="32"/>
    </w:rPr>
  </w:style>
  <w:style w:type="paragraph" w:styleId="6">
    <w:name w:val="heading 3"/>
    <w:basedOn w:val="1"/>
    <w:next w:val="1"/>
    <w:autoRedefine/>
    <w:qFormat/>
    <w:uiPriority w:val="0"/>
    <w:pPr>
      <w:keepNext/>
      <w:keepLines/>
      <w:numPr>
        <w:ilvl w:val="2"/>
        <w:numId w:val="1"/>
      </w:numPr>
      <w:spacing w:before="260" w:after="260" w:line="416" w:lineRule="auto"/>
      <w:outlineLvl w:val="2"/>
    </w:pPr>
    <w:rPr>
      <w:b/>
      <w:bCs/>
      <w:sz w:val="32"/>
      <w:szCs w:val="32"/>
    </w:rPr>
  </w:style>
  <w:style w:type="paragraph" w:styleId="7">
    <w:name w:val="heading 4"/>
    <w:basedOn w:val="1"/>
    <w:next w:val="1"/>
    <w:autoRedefine/>
    <w:qFormat/>
    <w:uiPriority w:val="0"/>
    <w:pPr>
      <w:keepNext/>
      <w:keepLines/>
      <w:numPr>
        <w:ilvl w:val="3"/>
        <w:numId w:val="1"/>
      </w:numPr>
      <w:spacing w:before="280" w:after="290" w:line="376" w:lineRule="auto"/>
      <w:outlineLvl w:val="3"/>
    </w:pPr>
    <w:rPr>
      <w:rFonts w:ascii="Arial" w:hAnsi="Arial" w:eastAsia="黑体"/>
      <w:b/>
      <w:bCs/>
      <w:sz w:val="28"/>
      <w:szCs w:val="28"/>
    </w:rPr>
  </w:style>
  <w:style w:type="paragraph" w:styleId="8">
    <w:name w:val="heading 5"/>
    <w:basedOn w:val="1"/>
    <w:next w:val="1"/>
    <w:autoRedefine/>
    <w:qFormat/>
    <w:uiPriority w:val="0"/>
    <w:pPr>
      <w:keepNext/>
      <w:keepLines/>
      <w:numPr>
        <w:ilvl w:val="4"/>
        <w:numId w:val="1"/>
      </w:numPr>
      <w:spacing w:before="280" w:after="290" w:line="376" w:lineRule="auto"/>
      <w:outlineLvl w:val="4"/>
    </w:pPr>
    <w:rPr>
      <w:b/>
      <w:bCs/>
      <w:sz w:val="28"/>
      <w:szCs w:val="28"/>
    </w:rPr>
  </w:style>
  <w:style w:type="paragraph" w:styleId="9">
    <w:name w:val="heading 6"/>
    <w:basedOn w:val="1"/>
    <w:next w:val="1"/>
    <w:autoRedefine/>
    <w:qFormat/>
    <w:uiPriority w:val="0"/>
    <w:pPr>
      <w:keepNext/>
      <w:keepLines/>
      <w:numPr>
        <w:ilvl w:val="5"/>
        <w:numId w:val="1"/>
      </w:numPr>
      <w:spacing w:before="240" w:after="64" w:line="320" w:lineRule="auto"/>
      <w:outlineLvl w:val="5"/>
    </w:pPr>
    <w:rPr>
      <w:rFonts w:ascii="Arial" w:hAnsi="Arial" w:eastAsia="黑体"/>
      <w:b/>
      <w:bCs/>
      <w:sz w:val="24"/>
    </w:rPr>
  </w:style>
  <w:style w:type="paragraph" w:styleId="10">
    <w:name w:val="heading 7"/>
    <w:basedOn w:val="1"/>
    <w:next w:val="1"/>
    <w:autoRedefine/>
    <w:qFormat/>
    <w:uiPriority w:val="0"/>
    <w:pPr>
      <w:keepNext/>
      <w:keepLines/>
      <w:numPr>
        <w:ilvl w:val="6"/>
        <w:numId w:val="1"/>
      </w:numPr>
      <w:spacing w:before="240" w:after="64" w:line="320" w:lineRule="auto"/>
      <w:outlineLvl w:val="6"/>
    </w:pPr>
    <w:rPr>
      <w:b/>
      <w:bCs/>
      <w:sz w:val="24"/>
    </w:rPr>
  </w:style>
  <w:style w:type="paragraph" w:styleId="11">
    <w:name w:val="heading 8"/>
    <w:basedOn w:val="1"/>
    <w:next w:val="1"/>
    <w:autoRedefine/>
    <w:qFormat/>
    <w:uiPriority w:val="0"/>
    <w:pPr>
      <w:keepNext/>
      <w:keepLines/>
      <w:numPr>
        <w:ilvl w:val="7"/>
        <w:numId w:val="1"/>
      </w:numPr>
      <w:spacing w:before="240" w:after="64" w:line="320" w:lineRule="auto"/>
      <w:outlineLvl w:val="7"/>
    </w:pPr>
    <w:rPr>
      <w:rFonts w:ascii="Arial" w:hAnsi="Arial" w:eastAsia="黑体"/>
      <w:sz w:val="24"/>
    </w:rPr>
  </w:style>
  <w:style w:type="paragraph" w:styleId="12">
    <w:name w:val="heading 9"/>
    <w:basedOn w:val="1"/>
    <w:next w:val="1"/>
    <w:autoRedefine/>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27">
    <w:name w:val="Default Paragraph Font"/>
    <w:autoRedefine/>
    <w:semiHidden/>
    <w:unhideWhenUsed/>
    <w:qFormat/>
    <w:uiPriority w:val="1"/>
  </w:style>
  <w:style w:type="table" w:default="1" w:styleId="25">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w:basedOn w:val="3"/>
    <w:next w:val="1"/>
    <w:autoRedefine/>
    <w:qFormat/>
    <w:uiPriority w:val="0"/>
    <w:pPr>
      <w:spacing w:after="120" w:line="240" w:lineRule="auto"/>
      <w:ind w:firstLine="420" w:firstLineChars="100"/>
    </w:pPr>
    <w:rPr>
      <w:rFonts w:ascii="Times New Roman" w:hAnsi="Times New Roman"/>
      <w:sz w:val="21"/>
    </w:rPr>
  </w:style>
  <w:style w:type="paragraph" w:styleId="3">
    <w:name w:val="Body Text"/>
    <w:basedOn w:val="1"/>
    <w:autoRedefine/>
    <w:qFormat/>
    <w:uiPriority w:val="0"/>
    <w:pPr>
      <w:spacing w:line="500" w:lineRule="exact"/>
    </w:pPr>
    <w:rPr>
      <w:rFonts w:ascii="宋体" w:hAnsi="宋体"/>
      <w:sz w:val="28"/>
    </w:rPr>
  </w:style>
  <w:style w:type="paragraph" w:styleId="13">
    <w:name w:val="annotation text"/>
    <w:basedOn w:val="1"/>
    <w:link w:val="42"/>
    <w:autoRedefine/>
    <w:qFormat/>
    <w:uiPriority w:val="0"/>
    <w:pPr>
      <w:jc w:val="left"/>
    </w:pPr>
  </w:style>
  <w:style w:type="paragraph" w:styleId="14">
    <w:name w:val="Body Text Indent"/>
    <w:basedOn w:val="1"/>
    <w:autoRedefine/>
    <w:qFormat/>
    <w:uiPriority w:val="0"/>
    <w:pPr>
      <w:spacing w:after="120"/>
      <w:ind w:left="420" w:leftChars="200"/>
    </w:pPr>
  </w:style>
  <w:style w:type="paragraph" w:styleId="15">
    <w:name w:val="toc 3"/>
    <w:basedOn w:val="1"/>
    <w:next w:val="1"/>
    <w:autoRedefine/>
    <w:semiHidden/>
    <w:qFormat/>
    <w:uiPriority w:val="0"/>
    <w:pPr>
      <w:ind w:left="840" w:leftChars="400"/>
    </w:pPr>
  </w:style>
  <w:style w:type="paragraph" w:styleId="16">
    <w:name w:val="Plain Text"/>
    <w:basedOn w:val="1"/>
    <w:autoRedefine/>
    <w:qFormat/>
    <w:uiPriority w:val="0"/>
    <w:rPr>
      <w:rFonts w:ascii="宋体" w:hAnsi="Courier New" w:cs="Courier New"/>
      <w:szCs w:val="21"/>
    </w:rPr>
  </w:style>
  <w:style w:type="paragraph" w:styleId="17">
    <w:name w:val="Date"/>
    <w:basedOn w:val="1"/>
    <w:next w:val="1"/>
    <w:autoRedefine/>
    <w:qFormat/>
    <w:uiPriority w:val="0"/>
    <w:pPr>
      <w:ind w:left="100" w:leftChars="2500"/>
    </w:pPr>
  </w:style>
  <w:style w:type="paragraph" w:styleId="18">
    <w:name w:val="Body Text Indent 2"/>
    <w:basedOn w:val="1"/>
    <w:autoRedefine/>
    <w:qFormat/>
    <w:uiPriority w:val="0"/>
    <w:pPr>
      <w:spacing w:after="120" w:line="480" w:lineRule="auto"/>
      <w:ind w:left="420" w:leftChars="200"/>
    </w:pPr>
  </w:style>
  <w:style w:type="paragraph" w:styleId="19">
    <w:name w:val="Balloon Text"/>
    <w:basedOn w:val="1"/>
    <w:autoRedefine/>
    <w:semiHidden/>
    <w:qFormat/>
    <w:uiPriority w:val="0"/>
    <w:rPr>
      <w:sz w:val="18"/>
      <w:szCs w:val="18"/>
    </w:rPr>
  </w:style>
  <w:style w:type="paragraph" w:styleId="20">
    <w:name w:val="footer"/>
    <w:basedOn w:val="1"/>
    <w:link w:val="38"/>
    <w:autoRedefine/>
    <w:qFormat/>
    <w:uiPriority w:val="99"/>
    <w:pPr>
      <w:tabs>
        <w:tab w:val="center" w:pos="4153"/>
        <w:tab w:val="right" w:pos="8306"/>
      </w:tabs>
      <w:snapToGrid w:val="0"/>
      <w:jc w:val="left"/>
    </w:pPr>
    <w:rPr>
      <w:sz w:val="18"/>
      <w:szCs w:val="18"/>
    </w:rPr>
  </w:style>
  <w:style w:type="paragraph" w:styleId="21">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22">
    <w:name w:val="toc 2"/>
    <w:basedOn w:val="1"/>
    <w:next w:val="1"/>
    <w:autoRedefine/>
    <w:semiHidden/>
    <w:qFormat/>
    <w:uiPriority w:val="0"/>
    <w:pPr>
      <w:ind w:left="420" w:leftChars="200"/>
    </w:pPr>
  </w:style>
  <w:style w:type="paragraph" w:styleId="23">
    <w:name w:val="Normal (Web)"/>
    <w:basedOn w:val="1"/>
    <w:autoRedefine/>
    <w:qFormat/>
    <w:uiPriority w:val="0"/>
    <w:pPr>
      <w:widowControl/>
      <w:spacing w:before="100" w:beforeAutospacing="1" w:after="100" w:afterAutospacing="1"/>
      <w:jc w:val="left"/>
    </w:pPr>
    <w:rPr>
      <w:rFonts w:ascii="宋体" w:hAnsi="宋体"/>
      <w:kern w:val="0"/>
      <w:sz w:val="24"/>
    </w:rPr>
  </w:style>
  <w:style w:type="paragraph" w:styleId="24">
    <w:name w:val="annotation subject"/>
    <w:basedOn w:val="13"/>
    <w:next w:val="13"/>
    <w:autoRedefine/>
    <w:semiHidden/>
    <w:qFormat/>
    <w:uiPriority w:val="0"/>
    <w:rPr>
      <w:b/>
      <w:bCs/>
    </w:rPr>
  </w:style>
  <w:style w:type="table" w:styleId="26">
    <w:name w:val="Table Grid"/>
    <w:basedOn w:val="25"/>
    <w:autoRedefine/>
    <w:qFormat/>
    <w:uiPriority w:val="3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8">
    <w:name w:val="Strong"/>
    <w:autoRedefine/>
    <w:qFormat/>
    <w:uiPriority w:val="0"/>
    <w:rPr>
      <w:b/>
      <w:bCs/>
    </w:rPr>
  </w:style>
  <w:style w:type="character" w:styleId="29">
    <w:name w:val="page number"/>
    <w:basedOn w:val="27"/>
    <w:autoRedefine/>
    <w:qFormat/>
    <w:uiPriority w:val="0"/>
  </w:style>
  <w:style w:type="character" w:styleId="30">
    <w:name w:val="Hyperlink"/>
    <w:basedOn w:val="27"/>
    <w:autoRedefine/>
    <w:qFormat/>
    <w:uiPriority w:val="0"/>
    <w:rPr>
      <w:color w:val="0000FF"/>
      <w:u w:val="single"/>
    </w:rPr>
  </w:style>
  <w:style w:type="character" w:styleId="31">
    <w:name w:val="annotation reference"/>
    <w:autoRedefine/>
    <w:qFormat/>
    <w:uiPriority w:val="0"/>
    <w:rPr>
      <w:sz w:val="21"/>
      <w:szCs w:val="21"/>
    </w:rPr>
  </w:style>
  <w:style w:type="character" w:customStyle="1" w:styleId="32">
    <w:name w:val="Char Char Char Char"/>
    <w:autoRedefine/>
    <w:qFormat/>
    <w:uiPriority w:val="0"/>
    <w:rPr>
      <w:rFonts w:eastAsia="宋体"/>
      <w:b/>
      <w:bCs/>
      <w:kern w:val="2"/>
      <w:sz w:val="32"/>
      <w:szCs w:val="32"/>
      <w:lang w:val="en-US" w:eastAsia="zh-CN" w:bidi="ar-SA"/>
    </w:rPr>
  </w:style>
  <w:style w:type="character" w:customStyle="1" w:styleId="33">
    <w:name w:val="已访问的超链接1"/>
    <w:autoRedefine/>
    <w:qFormat/>
    <w:uiPriority w:val="0"/>
    <w:rPr>
      <w:color w:val="800080"/>
      <w:u w:val="single"/>
    </w:rPr>
  </w:style>
  <w:style w:type="character" w:customStyle="1" w:styleId="34">
    <w:name w:val="14_black1"/>
    <w:autoRedefine/>
    <w:qFormat/>
    <w:uiPriority w:val="0"/>
    <w:rPr>
      <w:color w:val="000000"/>
      <w:sz w:val="21"/>
      <w:szCs w:val="21"/>
    </w:rPr>
  </w:style>
  <w:style w:type="paragraph" w:customStyle="1" w:styleId="35">
    <w:name w:val="样式1"/>
    <w:basedOn w:val="7"/>
    <w:autoRedefine/>
    <w:qFormat/>
    <w:uiPriority w:val="0"/>
    <w:pPr>
      <w:spacing w:before="40" w:after="50" w:line="300" w:lineRule="auto"/>
    </w:pPr>
    <w:rPr>
      <w:rFonts w:ascii="宋体" w:hAnsi="宋体" w:eastAsia="宋体"/>
      <w:sz w:val="24"/>
      <w:szCs w:val="24"/>
    </w:rPr>
  </w:style>
  <w:style w:type="paragraph" w:customStyle="1" w:styleId="36">
    <w:name w:val="_Style 32"/>
    <w:basedOn w:val="1"/>
    <w:next w:val="16"/>
    <w:autoRedefine/>
    <w:qFormat/>
    <w:uiPriority w:val="0"/>
    <w:rPr>
      <w:rFonts w:ascii="宋体" w:hAnsi="Courier New"/>
      <w:szCs w:val="20"/>
      <w:lang w:eastAsia="ko-KR"/>
    </w:rPr>
  </w:style>
  <w:style w:type="paragraph" w:customStyle="1" w:styleId="37">
    <w:name w:val="列出段落1"/>
    <w:basedOn w:val="1"/>
    <w:autoRedefine/>
    <w:qFormat/>
    <w:uiPriority w:val="34"/>
    <w:pPr>
      <w:ind w:firstLine="420" w:firstLineChars="200"/>
    </w:pPr>
    <w:rPr>
      <w:rFonts w:ascii="Calibri" w:hAnsi="Calibri"/>
      <w:szCs w:val="22"/>
    </w:rPr>
  </w:style>
  <w:style w:type="character" w:customStyle="1" w:styleId="38">
    <w:name w:val="页脚 Char"/>
    <w:link w:val="20"/>
    <w:autoRedefine/>
    <w:qFormat/>
    <w:uiPriority w:val="99"/>
    <w:rPr>
      <w:kern w:val="2"/>
      <w:sz w:val="18"/>
      <w:szCs w:val="18"/>
    </w:rPr>
  </w:style>
  <w:style w:type="paragraph" w:customStyle="1" w:styleId="39">
    <w:name w:val="修订1"/>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40">
    <w:name w:val="Unresolved Mention"/>
    <w:basedOn w:val="27"/>
    <w:autoRedefine/>
    <w:unhideWhenUsed/>
    <w:qFormat/>
    <w:uiPriority w:val="99"/>
    <w:rPr>
      <w:color w:val="605E5C"/>
      <w:shd w:val="clear" w:color="auto" w:fill="E1DFDD"/>
    </w:rPr>
  </w:style>
  <w:style w:type="paragraph" w:customStyle="1" w:styleId="41">
    <w:name w:val="列出段落2"/>
    <w:basedOn w:val="1"/>
    <w:autoRedefine/>
    <w:qFormat/>
    <w:uiPriority w:val="99"/>
    <w:pPr>
      <w:ind w:firstLine="420" w:firstLineChars="200"/>
    </w:pPr>
  </w:style>
  <w:style w:type="character" w:customStyle="1" w:styleId="42">
    <w:name w:val="批注文字 Char"/>
    <w:basedOn w:val="27"/>
    <w:link w:val="13"/>
    <w:autoRedefine/>
    <w:qFormat/>
    <w:uiPriority w:val="0"/>
    <w:rPr>
      <w:kern w:val="2"/>
      <w:sz w:val="21"/>
      <w:szCs w:val="24"/>
    </w:rPr>
  </w:style>
  <w:style w:type="paragraph" w:customStyle="1" w:styleId="43">
    <w:name w:val="标书正文1"/>
    <w:basedOn w:val="1"/>
    <w:autoRedefine/>
    <w:qFormat/>
    <w:uiPriority w:val="0"/>
    <w:pPr>
      <w:spacing w:line="520" w:lineRule="exact"/>
      <w:ind w:firstLine="640" w:firstLineChars="200"/>
    </w:pPr>
    <w:rPr>
      <w:rFonts w:ascii="Times New Roman" w:hAnsi="Times New Roman"/>
    </w:rPr>
  </w:style>
  <w:style w:type="character" w:customStyle="1" w:styleId="44">
    <w:name w:val="font21"/>
    <w:basedOn w:val="27"/>
    <w:autoRedefine/>
    <w:qFormat/>
    <w:uiPriority w:val="0"/>
    <w:rPr>
      <w:rFonts w:hint="eastAsia" w:ascii="仿宋_GB2312" w:eastAsia="仿宋_GB2312" w:cs="仿宋_GB2312"/>
      <w:color w:val="000000"/>
      <w:sz w:val="28"/>
      <w:szCs w:val="28"/>
      <w:u w:val="none"/>
    </w:rPr>
  </w:style>
  <w:style w:type="character" w:customStyle="1" w:styleId="45">
    <w:name w:val="font51"/>
    <w:basedOn w:val="27"/>
    <w:autoRedefine/>
    <w:qFormat/>
    <w:uiPriority w:val="0"/>
    <w:rPr>
      <w:rFonts w:hint="default" w:ascii="Times New Roman" w:hAnsi="Times New Roman" w:cs="Times New Roman"/>
      <w:color w:val="000000"/>
      <w:sz w:val="28"/>
      <w:szCs w:val="28"/>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678A76-888E-462A-A68C-4B5F9F9830BA}">
  <ds:schemaRefs/>
</ds:datastoreItem>
</file>

<file path=docProps/app.xml><?xml version="1.0" encoding="utf-8"?>
<Properties xmlns="http://schemas.openxmlformats.org/officeDocument/2006/extended-properties" xmlns:vt="http://schemas.openxmlformats.org/officeDocument/2006/docPropsVTypes">
  <Template>Normal</Template>
  <Company>net</Company>
  <Pages>18</Pages>
  <Words>2677</Words>
  <Characters>2812</Characters>
  <Lines>70</Lines>
  <Paragraphs>19</Paragraphs>
  <TotalTime>148</TotalTime>
  <ScaleCrop>false</ScaleCrop>
  <LinksUpToDate>false</LinksUpToDate>
  <CharactersWithSpaces>2822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2019-01-16T03:12:00Z</dcterms:created>
  <dc:creator>sf</dc:creator>
  <cp:lastModifiedBy>反光</cp:lastModifiedBy>
  <cp:lastPrinted>2025-05-15T10:47:00Z</cp:lastPrinted>
  <dcterms:modified xsi:type="dcterms:W3CDTF">2025-06-05T12:46:53Z</dcterms:modified>
  <dc:title>全国多媒体教育软件大奖赛</dc:title>
  <cp:revision>534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EFC8E8950B954F8CB8E5765E51921CC7_13</vt:lpwstr>
  </property>
  <property fmtid="{D5CDD505-2E9C-101B-9397-08002B2CF9AE}" pid="4" name="KSOTemplateDocerSaveRecord">
    <vt:lpwstr>eyJoZGlkIjoiNmYzZGY2ZDQ1ZjJjNTA0ODI5Njc1NTQ1YzRkM2RhYjciLCJ1c2VySWQiOiI1OTk0MTM2NTgifQ==</vt:lpwstr>
  </property>
</Properties>
</file>