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Times New Roman" w:hAnsi="Times New Roman" w:eastAsia="仿宋_GB2312" w:cs="Times New Roman"/>
          <w:sz w:val="24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Lines="50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 w:val="32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 w:val="32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 w:val="32"/>
          <w:szCs w:val="32"/>
          <w:u w:val="single"/>
        </w:rPr>
        <w:t xml:space="preserve">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 w:val="32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 w:val="32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 w:val="32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hint="eastAsia" w:ascii="方正黑体简体" w:hAnsi="黑体" w:eastAsia="方正黑体简体" w:cs="Times New Roman"/>
          <w:sz w:val="32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 w:val="32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 w:val="32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 w:val="32"/>
          <w:szCs w:val="32"/>
        </w:rPr>
      </w:pPr>
      <w:r>
        <w:rPr>
          <w:rFonts w:hint="eastAsia" w:ascii="方正黑体简体" w:hAnsi="黑体" w:eastAsia="方正黑体简体" w:cs="Times New Roman"/>
          <w:sz w:val="32"/>
          <w:szCs w:val="32"/>
        </w:rPr>
        <w:t xml:space="preserve">培养阶段： </w:t>
      </w:r>
      <w:r>
        <w:rPr>
          <w:rFonts w:hint="eastAsia" w:ascii="方正黑体简体" w:hAnsi="黑体" w:eastAsia="方正黑体简体" w:cs="Times New Roman"/>
          <w:sz w:val="32"/>
          <w:szCs w:val="32"/>
          <w:u w:val="single"/>
        </w:rPr>
        <w:t xml:space="preserve">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 w:val="32"/>
          <w:szCs w:val="32"/>
        </w:rPr>
      </w:pPr>
      <w:r>
        <w:rPr>
          <w:rFonts w:hint="eastAsia" w:ascii="方正黑体简体" w:hAnsi="黑体" w:eastAsia="方正黑体简体" w:cs="Times New Roman"/>
          <w:sz w:val="32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 w:val="32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 w:val="32"/>
          <w:szCs w:val="32"/>
        </w:rPr>
        <w:t>年</w:t>
      </w:r>
      <w:r>
        <w:rPr>
          <w:rFonts w:hint="eastAsia" w:ascii="方正黑体简体" w:hAnsi="黑体" w:eastAsia="方正黑体简体" w:cs="Times New Roman"/>
          <w:sz w:val="32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 w:val="32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 w:val="32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 w:val="32"/>
          <w:szCs w:val="32"/>
        </w:rPr>
        <w:t>年</w:t>
      </w:r>
      <w:r>
        <w:rPr>
          <w:rFonts w:hint="eastAsia" w:ascii="方正黑体简体" w:hAnsi="黑体" w:eastAsia="方正黑体简体" w:cs="Times New Roman"/>
          <w:sz w:val="32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 w:val="32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方正黑体简体" w:hAnsi="Times New Roman" w:eastAsia="方正黑体简体" w:cs="Times New Roman"/>
          <w:sz w:val="28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Cs w:val="32"/>
        </w:rPr>
        <w:br w:type="page"/>
      </w: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第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eastAsia="zh-CN"/>
        </w:rPr>
        <w:t>二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阶段档案材料清单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jc w:val="center"/>
        <w:rPr>
          <w:rFonts w:ascii="方正小标宋简体" w:hAnsi="Times New Roman" w:eastAsia="方正小标宋简体" w:cs="Times New Roman"/>
          <w:szCs w:val="32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完成学时总数：</w:t>
      </w:r>
      <w:r>
        <w:rPr>
          <w:rFonts w:hint="eastAsia" w:ascii="Times New Roman" w:hAnsi="Times New Roman" w:cs="Times New Roman"/>
          <w:color w:val="FF0000"/>
          <w:kern w:val="0"/>
          <w:sz w:val="18"/>
          <w:szCs w:val="18"/>
        </w:rPr>
        <w:t>（</w:t>
      </w:r>
      <w:r>
        <w:rPr>
          <w:rFonts w:hint="eastAsia" w:ascii="Times New Roman" w:hAnsi="Times New Roman" w:cs="Times New Roman"/>
          <w:color w:val="FF0000"/>
          <w:spacing w:val="-4"/>
          <w:sz w:val="18"/>
          <w:szCs w:val="18"/>
          <w:lang w:val="en-US" w:eastAsia="zh-CN"/>
        </w:rPr>
        <w:t>硕士研究生学历学位者须累计完成不少于70学时，博士研究生学历学位者须累计完成不少于100学时的培养学习）</w:t>
      </w:r>
      <w:r>
        <w:rPr>
          <w:rFonts w:hint="eastAsia" w:ascii="Times New Roman" w:hAnsi="Times New Roman" w:cs="Times New Roman"/>
          <w:color w:val="FF0000"/>
          <w:kern w:val="0"/>
          <w:sz w:val="18"/>
          <w:szCs w:val="18"/>
        </w:rPr>
        <w:t xml:space="preserve">）  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 xml:space="preserve">    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Times New Roman" w:hAnsi="Times New Roman" w:cs="Times New Roman"/>
          <w:color w:val="FF0000"/>
          <w:kern w:val="0"/>
          <w:sz w:val="18"/>
          <w:szCs w:val="1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完成培养项目总数：</w:t>
      </w:r>
      <w:r>
        <w:rPr>
          <w:rFonts w:hint="eastAsia" w:ascii="Times New Roman" w:hAnsi="Times New Roman" w:cs="Times New Roman"/>
          <w:color w:val="FF0000"/>
          <w:kern w:val="0"/>
          <w:sz w:val="18"/>
          <w:szCs w:val="18"/>
        </w:rPr>
        <w:t>（不低于1</w:t>
      </w:r>
      <w:r>
        <w:rPr>
          <w:rFonts w:hint="eastAsia" w:ascii="Times New Roman" w:hAnsi="Times New Roman" w:cs="Times New Roman"/>
          <w:color w:val="FF0000"/>
          <w:kern w:val="0"/>
          <w:sz w:val="18"/>
          <w:szCs w:val="18"/>
          <w:lang w:val="en-US" w:eastAsia="zh-CN"/>
        </w:rPr>
        <w:t>0</w:t>
      </w:r>
      <w:r>
        <w:rPr>
          <w:rFonts w:hint="eastAsia" w:ascii="Times New Roman" w:hAnsi="Times New Roman" w:cs="Times New Roman"/>
          <w:color w:val="FF0000"/>
          <w:kern w:val="0"/>
          <w:sz w:val="18"/>
          <w:szCs w:val="18"/>
        </w:rPr>
        <w:t>项）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  <w:t>一、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>专业技术资格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521"/>
        <w:gridCol w:w="3703"/>
        <w:gridCol w:w="1032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学时要求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取得讲师及以上专业技术资格</w:t>
            </w:r>
          </w:p>
        </w:tc>
        <w:tc>
          <w:tcPr>
            <w:tcW w:w="152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10学时</w:t>
            </w:r>
          </w:p>
        </w:tc>
        <w:tc>
          <w:tcPr>
            <w:tcW w:w="3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于2022年4月获取结业证书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  <w:t>二、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>科学研究与实践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83"/>
        <w:gridCol w:w="3859"/>
        <w:gridCol w:w="937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00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学时要求</w:t>
            </w:r>
          </w:p>
        </w:tc>
        <w:tc>
          <w:tcPr>
            <w:tcW w:w="385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00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1.申请校级及以上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科研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课题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5-50学时。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校级课题每项计5学时，厅局级每项计10学时，部省级课题每项计20学时，国家级课题每项计40学时</w:t>
            </w: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1.校级课题，项目名称：XXX，项目编号：XXX；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2.国家级课题，项目名称：XXX，项目编号：XXX。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方正黑体简体" w:hAnsi="黑体" w:cs="宋体" w:eastAsiaTheme="minorEastAsia"/>
                <w:b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2.发表论文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eastAsia="zh-CN"/>
              </w:rPr>
              <w:t>（不含增刊）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5-40学时。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一般期刊每篇计5学时，核心期刊（北大，南大）每篇计10学时，SCI、SSCI论文每篇计20学时</w:t>
            </w: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论文名称：XXX，期刊名称：XXX，发表时间：XXX，刊物类别：（核心期刊/卫生A类/SCI/SSCI/CSSCI/ESI/一般期刊）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2.……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3.……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3.参与导师或学术团队课题研究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5-20学时。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厅局级前3、部省级课题前5、国家级课题前7，每项计5学时</w:t>
            </w: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参与XXX老师课题组，课题名称：XXX，课题级别：XXX，个人排名：第3名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2.……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3.……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4.参加校级及以上学术交流活动、学术讲座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2-10学时。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每次计2学时，最高计10学时</w:t>
            </w: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X年X月X日参加讲座主题：XXX，主讲人：XXX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2……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00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385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4项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kern w:val="0"/>
          <w:sz w:val="18"/>
          <w:szCs w:val="18"/>
        </w:rPr>
        <w:t>（若篇幅不够，请自行添行或添页，下同）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教学研究与实践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487"/>
        <w:gridCol w:w="3327"/>
        <w:gridCol w:w="1016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学时要求</w:t>
            </w:r>
          </w:p>
        </w:tc>
        <w:tc>
          <w:tcPr>
            <w:tcW w:w="332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1.申请校级及以上教改课题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5-50学时。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校级课题每项计5学时，厅局级每项计10学时，部省级课题每项计20学时，国家级课题每项计40学时</w:t>
            </w: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1.校级课题，项目名称：XXX，项目编号：XXX；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2.省级课题，项目名称：XXX，项目编号：XXX。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.担任编委参编教材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5-20学时。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2万字以上每门计5学时，5万字以上每门计10学时</w:t>
            </w: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1.教材名称：XXX，担任角色：规划/统编/协编，编写章节：XXX，撰写字数：2万字。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5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2……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.参加各类教学竞赛并获得奖项）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5-40学时。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院级计5学时，校级计10学时，省级计20学时，国家级计30学时</w:t>
            </w: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1.校级竞赛，竞赛名称：XXX，奖励等级：一等奖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省部级竞赛，竞赛名单：XXX，奖励等级：优秀奖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.听观摩课、参加教学发展论坛、教学沙龙、教学讲座等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1-10学时。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院级每次计1学时，校级每次计2学时</w:t>
            </w: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1.研讨会：主题……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2.讲座：主题……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1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332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left="0" w:leftChars="0"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进修培训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51"/>
        <w:gridCol w:w="3347"/>
        <w:gridCol w:w="1038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学时要求</w:t>
            </w:r>
          </w:p>
        </w:tc>
        <w:tc>
          <w:tcPr>
            <w:tcW w:w="334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到省内外重点高校和科研院所进行学科相关的进修学习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2-15学时。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1个月内计2学时，1-3个月计3学时，3个月以上计4学时</w:t>
            </w:r>
          </w:p>
        </w:tc>
        <w:tc>
          <w:tcPr>
            <w:tcW w:w="334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1.X年X月至X年X月到四川大学进修，进修项目：XXX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left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left="0" w:leftChars="0"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自主学习</w:t>
      </w:r>
    </w:p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left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91"/>
        <w:gridCol w:w="3282"/>
        <w:gridCol w:w="1074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学时要求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1.网络课程培训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2-10学时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  <w:t>每门课计2学时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1.课程名称：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2.课程名称：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9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2、有助于教学及科研成长的各类活动</w:t>
            </w:r>
            <w:bookmarkStart w:id="0" w:name="_GoBack"/>
            <w:bookmarkEnd w:id="0"/>
          </w:p>
        </w:tc>
        <w:tc>
          <w:tcPr>
            <w:tcW w:w="1391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1-5学时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18"/>
                <w:szCs w:val="18"/>
              </w:rPr>
              <w:t>每次计1学时</w:t>
            </w:r>
          </w:p>
        </w:tc>
        <w:tc>
          <w:tcPr>
            <w:tcW w:w="3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1.XXX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2.XXX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学时小计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4673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left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  <w:t>六、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>其他</w:t>
      </w:r>
    </w:p>
    <w:tbl>
      <w:tblPr>
        <w:tblStyle w:val="7"/>
        <w:tblpPr w:leftFromText="180" w:rightFromText="180" w:vertAnchor="text" w:horzAnchor="page" w:tblpX="1792" w:tblpY="3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2355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材料名称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是否提供</w:t>
            </w: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4" w:type="dxa"/>
            <w:vAlign w:val="center"/>
          </w:tcPr>
          <w:p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青年教师助讲培养计划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4" w:type="dxa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青年教师助讲培养考核评价表</w:t>
            </w:r>
          </w:p>
        </w:tc>
        <w:tc>
          <w:tcPr>
            <w:tcW w:w="2355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7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hint="eastAsia" w:ascii="Times New Roman" w:hAnsi="Times New Roman" w:cs="Times New Roman"/>
          <w:color w:val="FF0000"/>
          <w:sz w:val="18"/>
          <w:szCs w:val="18"/>
        </w:rPr>
        <w:t>注：各项材料双面打印，PPT课件4-</w:t>
      </w:r>
      <w:r>
        <w:rPr>
          <w:rFonts w:hint="eastAsia" w:ascii="Times New Roman" w:hAnsi="Times New Roman" w:cs="Times New Roman"/>
          <w:color w:val="FF0000"/>
          <w:sz w:val="18"/>
          <w:szCs w:val="18"/>
          <w:lang w:val="en-US" w:eastAsia="zh-CN"/>
        </w:rPr>
        <w:t>8</w:t>
      </w:r>
      <w:r>
        <w:rPr>
          <w:rFonts w:hint="eastAsia" w:ascii="Times New Roman" w:hAnsi="Times New Roman" w:cs="Times New Roman"/>
          <w:color w:val="FF0000"/>
          <w:sz w:val="18"/>
          <w:szCs w:val="18"/>
        </w:rPr>
        <w:t>张每页，按清单顺序进行装订，每个培养项目材料前设置封面页。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spacing w:line="240" w:lineRule="auto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支撑材料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  <w:t>一、</w:t>
      </w:r>
      <w:r>
        <w:rPr>
          <w:rFonts w:hint="eastAsia" w:ascii="方正小标宋简体" w:hAnsi="Times New Roman" w:eastAsia="方正小标宋简体" w:cs="Times New Roman"/>
          <w:sz w:val="28"/>
          <w:szCs w:val="28"/>
        </w:rPr>
        <w:t>专业技术资格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资格证书复印件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32"/>
          <w:szCs w:val="32"/>
          <w:u w:val="none"/>
          <w:lang w:val="en-US" w:eastAsia="zh-CN" w:bidi="ar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二、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科学研究与实践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申请校级及以上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科研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课题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课题立项通知书复印件</w:t>
      </w:r>
    </w:p>
    <w:p>
      <w:pPr>
        <w:widowControl/>
        <w:spacing w:line="240" w:lineRule="auto"/>
        <w:ind w:firstLine="0" w:firstLineChars="0"/>
        <w:jc w:val="left"/>
        <w:rPr>
          <w:rFonts w:hint="eastAsia" w:ascii="方正小标宋简体" w:hAnsi="Times New Roman" w:eastAsia="方正小标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要求：本人为课题负责人；以成都中医药大学为署名单位；申报书须附有导师修改意见。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</w:t>
      </w: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发表论文（不含增刊）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论文录用证明、期刊复印件、检索报告等。</w:t>
      </w:r>
    </w:p>
    <w:p>
      <w:pPr>
        <w:spacing w:before="156" w:beforeLines="50" w:after="156" w:afterLines="50"/>
        <w:jc w:val="left"/>
        <w:rPr>
          <w:rFonts w:hint="eastAsia" w:ascii="方正黑体简体" w:hAnsi="方正黑体简体" w:eastAsia="方正黑体简体" w:cs="方正黑体简体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要求：以成都中医药大学为第一署名单位、本人为第一作者或通讯作者</w:t>
      </w:r>
    </w:p>
    <w:p>
      <w:pPr>
        <w:widowControl/>
        <w:spacing w:line="240" w:lineRule="auto"/>
        <w:ind w:firstLine="0" w:firstLineChars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（三）参与导师或学术团队课题研究 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课题立项通知书复印件。</w:t>
      </w:r>
    </w:p>
    <w:p>
      <w:pPr>
        <w:spacing w:before="156" w:beforeLines="50" w:after="156" w:afterLines="50"/>
        <w:jc w:val="left"/>
        <w:rPr>
          <w:rFonts w:hint="default" w:ascii="方正黑体简体" w:hAnsi="方正黑体简体" w:eastAsia="方正黑体简体" w:cs="方正黑体简体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要求：厅局级（前3）、部省级课题（前5）、国家级课题（前7）</w:t>
      </w:r>
    </w:p>
    <w:p>
      <w:pPr>
        <w:spacing w:before="156" w:beforeLines="50" w:after="156" w:afterLines="50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（四）</w:t>
      </w: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参加校级及以上学术交流活动、学术讲座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会议记录、发言稿、论文集等。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要求：每次活动至少有2项证明材料。</w:t>
      </w:r>
    </w:p>
    <w:p>
      <w:pPr>
        <w:spacing w:before="156" w:beforeLines="50" w:after="156" w:afterLines="5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教学研究与实践</w:t>
      </w:r>
    </w:p>
    <w:p>
      <w:pPr>
        <w:widowControl/>
        <w:spacing w:line="240" w:lineRule="auto"/>
        <w:ind w:firstLine="0" w:firstLineChars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申请校级及以上教改课题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课题立项通知书复印件。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要求：本人为课题负责人；以成都中医药大学为署名单位；申报书须附有导师修改意见。</w:t>
      </w:r>
    </w:p>
    <w:p>
      <w:pPr>
        <w:widowControl/>
        <w:spacing w:line="240" w:lineRule="auto"/>
        <w:ind w:firstLine="0" w:firstLineChars="0"/>
        <w:jc w:val="lef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</w:t>
      </w: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担任编委参编教材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教材复印件</w:t>
      </w:r>
      <w:r>
        <w:rPr>
          <w:rFonts w:hint="eastAsia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(封面、编委名单页)</w:t>
      </w: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要求：规划、统编、协编教材</w:t>
      </w:r>
    </w:p>
    <w:p>
      <w:pPr>
        <w:widowControl/>
        <w:spacing w:line="240" w:lineRule="auto"/>
        <w:ind w:firstLine="0" w:firstLineChars="0"/>
        <w:jc w:val="lef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（三）参加各类教学竞赛并获得奖项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荣誉证书复印件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（四）</w:t>
      </w: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听观摩课、参加教学发展论坛、教学沙龙、教学讲座等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听课笔记、签到、学分证等。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要求：须为院级及以上举办的公开活动；每次活动至少有2项证明材料。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进修培训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进修单位接收函、结业证书复印件。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要求：除本校外的原“985”、“211”高校，世界一流大学建设高校，或进修学科为世界一流建设学科</w:t>
      </w:r>
    </w:p>
    <w:p>
      <w:pPr>
        <w:spacing w:before="156" w:beforeLines="50" w:after="156" w:afterLines="50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spacing w:before="156" w:beforeLines="50" w:after="156" w:afterLines="50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自主学习</w:t>
      </w:r>
    </w:p>
    <w:p>
      <w:pPr>
        <w:spacing w:line="300" w:lineRule="auto"/>
        <w:ind w:firstLine="0" w:firstLineChars="0"/>
        <w:jc w:val="left"/>
        <w:rPr>
          <w:rFonts w:ascii="方正楷体简体" w:hAnsi="方正楷体简体" w:eastAsia="方正楷体简体" w:cs="方正楷体简体"/>
          <w:kern w:val="0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bidi="ar"/>
        </w:rPr>
        <w:t>（一）网络课程培训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spacing w:line="300" w:lineRule="auto"/>
        <w:ind w:firstLine="0" w:firstLineChars="0"/>
        <w:jc w:val="left"/>
        <w:rPr>
          <w:rFonts w:ascii="方正仿宋简体" w:hAnsi="方正仿宋简体" w:eastAsia="方正仿宋简体" w:cs="方正仿宋简体"/>
          <w:color w:val="FF0000"/>
          <w:kern w:val="0"/>
          <w:sz w:val="22"/>
          <w:lang w:bidi="ar"/>
        </w:rPr>
      </w:pPr>
      <w:r>
        <w:rPr>
          <w:rFonts w:hint="eastAsia" w:ascii="方正仿宋简体" w:hAnsi="方正仿宋简体" w:eastAsia="方正仿宋简体" w:cs="方正仿宋简体"/>
          <w:color w:val="FF0000"/>
          <w:kern w:val="0"/>
          <w:sz w:val="22"/>
          <w:lang w:bidi="ar"/>
        </w:rPr>
        <w:t>培训证书复印件</w:t>
      </w:r>
    </w:p>
    <w:p>
      <w:pPr>
        <w:spacing w:line="300" w:lineRule="auto"/>
        <w:ind w:firstLine="0" w:firstLineChars="0"/>
        <w:jc w:val="left"/>
        <w:rPr>
          <w:rFonts w:ascii="方正楷体简体" w:hAnsi="方正楷体简体" w:eastAsia="方正楷体简体" w:cs="方正楷体简体"/>
          <w:kern w:val="0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bidi="ar"/>
        </w:rPr>
        <w:t>（二）有助于教学成长的各类活动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（请桉材料清单目录顺序分条罗列各项材料，并按目录明细对相应</w:t>
      </w:r>
      <w:r>
        <w:rPr>
          <w:rStyle w:val="14"/>
          <w:rFonts w:hint="default"/>
          <w:color w:val="FF0000"/>
          <w:sz w:val="24"/>
          <w:szCs w:val="24"/>
          <w:lang w:bidi="ar"/>
        </w:rPr>
        <w:t>材料标上序号及小标题</w:t>
      </w:r>
      <w:r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spacing w:line="300" w:lineRule="auto"/>
        <w:ind w:firstLine="0" w:firstLineChars="0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color w:val="FF0000"/>
          <w:sz w:val="22"/>
          <w:u w:val="none"/>
          <w:lang w:bidi="ar"/>
        </w:rPr>
        <w:t>读书报告、教学反思、活动记录等</w:t>
      </w:r>
      <w:r>
        <w:rPr>
          <w:rFonts w:hint="eastAsia" w:ascii="方正楷体简体" w:hAnsi="方正楷体简体" w:eastAsia="方正楷体简体" w:cs="方正楷体简体"/>
          <w:color w:val="FF0000"/>
          <w:kern w:val="0"/>
          <w:sz w:val="32"/>
          <w:szCs w:val="32"/>
          <w:lang w:bidi="ar"/>
        </w:rPr>
        <w:br w:type="textWrapping"/>
      </w:r>
      <w:r>
        <w:rPr>
          <w:rFonts w:hint="default" w:ascii="方正仿宋简体" w:hAnsi="方正仿宋简体" w:eastAsia="方正仿宋简体" w:cs="方正仿宋简体"/>
          <w:b w:val="0"/>
          <w:bCs/>
          <w:color w:val="FF0000"/>
          <w:sz w:val="22"/>
          <w:u w:val="none"/>
          <w:lang w:bidi="ar"/>
        </w:rPr>
        <w:t>要求：</w:t>
      </w:r>
      <w:r>
        <w:rPr>
          <w:rFonts w:hint="default" w:ascii="方正仿宋简体" w:hAnsi="方正仿宋简体" w:eastAsia="方正仿宋简体" w:cs="方正仿宋简体"/>
          <w:color w:val="FF0000"/>
          <w:sz w:val="22"/>
          <w:u w:val="none"/>
          <w:lang w:bidi="ar"/>
        </w:rPr>
        <w:t>每项材料字数不少于1000字。</w:t>
      </w:r>
    </w:p>
    <w:p>
      <w:pPr>
        <w:spacing w:before="156" w:beforeLines="50" w:after="156" w:afterLines="50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六、其他</w:t>
      </w:r>
    </w:p>
    <w:p>
      <w:pPr>
        <w:ind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青年教师助讲培养计划</w:t>
      </w:r>
    </w:p>
    <w:p>
      <w:pPr>
        <w:ind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青年教师助讲培养考核评价表</w:t>
      </w:r>
    </w:p>
    <w:p>
      <w:pPr>
        <w:spacing w:before="156" w:beforeLines="50" w:after="156" w:afterLines="5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eastAsia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before="156" w:beforeLines="50" w:after="156" w:afterLines="50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eastAsia="方正小标宋简体"/>
          <w:sz w:val="36"/>
          <w:szCs w:val="42"/>
        </w:rPr>
      </w:pPr>
      <w:r>
        <w:rPr>
          <w:rFonts w:hint="eastAsia" w:eastAsia="方正小标宋简体"/>
          <w:sz w:val="40"/>
          <w:szCs w:val="42"/>
        </w:rPr>
        <w:t>成都中医药</w:t>
      </w:r>
      <w:r>
        <w:rPr>
          <w:rFonts w:eastAsia="方正小标宋简体"/>
          <w:sz w:val="40"/>
          <w:szCs w:val="42"/>
        </w:rPr>
        <w:t>大学青年教师助讲培养考核评价表</w:t>
      </w:r>
    </w:p>
    <w:p>
      <w:pPr>
        <w:spacing w:before="156" w:beforeLines="50" w:after="156" w:afterLines="50" w:line="440" w:lineRule="exact"/>
        <w:jc w:val="left"/>
        <w:rPr>
          <w:rFonts w:hint="eastAsia" w:ascii="方正黑体简体" w:eastAsia="方正黑体简体"/>
          <w:sz w:val="24"/>
          <w:szCs w:val="32"/>
          <w:u w:val="single"/>
        </w:rPr>
      </w:pPr>
      <w:r>
        <w:rPr>
          <w:rFonts w:hint="eastAsia" w:ascii="方正黑体简体" w:eastAsia="方正黑体简体"/>
          <w:sz w:val="24"/>
          <w:szCs w:val="32"/>
        </w:rPr>
        <w:t>学院（盖章）：</w:t>
      </w:r>
      <w:r>
        <w:rPr>
          <w:rFonts w:hint="eastAsia" w:ascii="方正黑体简体" w:eastAsia="方正黑体简体"/>
          <w:sz w:val="24"/>
          <w:szCs w:val="32"/>
          <w:u w:val="single"/>
        </w:rPr>
        <w:t xml:space="preserve">                               </w:t>
      </w:r>
    </w:p>
    <w:tbl>
      <w:tblPr>
        <w:tblStyle w:val="6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854"/>
        <w:gridCol w:w="1559"/>
        <w:gridCol w:w="1276"/>
        <w:gridCol w:w="1559"/>
        <w:gridCol w:w="1276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来校时间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所在岗位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所学专业</w:t>
            </w:r>
            <w:r>
              <w:rPr>
                <w:rFonts w:hint="eastAsia" w:eastAsia="方正黑体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所授课程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280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培养阶段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  <w:t>第一阶段（  ）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  <w:t>第二阶段（  ）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培养类型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楷体简体" w:eastAsia="方正楷体简体"/>
                <w:color w:val="000000"/>
                <w:kern w:val="0"/>
                <w:sz w:val="18"/>
              </w:rPr>
              <w:t>（第二阶段选）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  <w:t>科研为主型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方正楷体简体" w:eastAsia="方正楷体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  <w:t>临床为主型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完成学时数</w:t>
            </w:r>
          </w:p>
        </w:tc>
        <w:tc>
          <w:tcPr>
            <w:tcW w:w="137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80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培养时间</w:t>
            </w:r>
          </w:p>
        </w:tc>
        <w:tc>
          <w:tcPr>
            <w:tcW w:w="704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月 至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总</w:t>
            </w:r>
          </w:p>
          <w:p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结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  <w:t>（结合培养学习情况撰写个人总结，可续页）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spacing w:line="240" w:lineRule="atLeast"/>
              <w:ind w:right="482"/>
              <w:rPr>
                <w:rFonts w:hint="eastAsia" w:ascii="方正黑体简体" w:hAnsi="黑体" w:eastAsia="方正黑体简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</w:t>
            </w:r>
            <w:r>
              <w:rPr>
                <w:rFonts w:hint="eastAsia" w:ascii="方正黑体简体" w:hAnsi="黑体" w:eastAsia="方正黑体简体"/>
                <w:sz w:val="24"/>
              </w:rPr>
              <w:t xml:space="preserve">   青年教师签名：</w:t>
            </w:r>
            <w:r>
              <w:rPr>
                <w:rFonts w:hint="eastAsia" w:ascii="方正黑体简体" w:hAnsi="黑体" w:eastAsia="方正黑体简体"/>
                <w:sz w:val="24"/>
                <w:u w:val="single"/>
              </w:rPr>
              <w:t xml:space="preserve">               </w:t>
            </w:r>
          </w:p>
          <w:p>
            <w:pPr>
              <w:widowControl/>
              <w:snapToGrid w:val="0"/>
              <w:spacing w:line="240" w:lineRule="atLeast"/>
              <w:ind w:right="48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导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师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核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意</w:t>
            </w:r>
          </w:p>
          <w:p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120" w:firstLineChars="50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意见与建议：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  <w:t>（需说明青年教师是否具有单独开课能力，进一步发展方向和培养建议，对达不到培养要求的要提出延长培养期限等建议）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黑体简体" w:hAnsi="黑体" w:eastAsia="方正黑体简体"/>
                <w:sz w:val="24"/>
              </w:rPr>
              <w:t>导师签名：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spacing w:line="400" w:lineRule="exact"/>
              <w:ind w:right="960" w:firstLine="4680" w:firstLineChars="19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专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组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核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意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120" w:firstLineChars="50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方正黑体简体" w:eastAsia="方正黑体简体"/>
                <w:sz w:val="24"/>
              </w:rPr>
              <w:t>意见与建议：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  <w:t>（需说明青年教师是否具有单独开课能力，进一步发展方向和培养建议，对达不到培养要求的要提出延长培养期限等建议）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</w:p>
          <w:p>
            <w:pPr>
              <w:rPr>
                <w:rFonts w:hint="eastAsia" w:ascii="方正黑体简体" w:eastAsia="方正黑体简体"/>
                <w:sz w:val="24"/>
              </w:rPr>
            </w:pPr>
          </w:p>
          <w:p>
            <w:pPr>
              <w:ind w:right="480"/>
              <w:rPr>
                <w:rFonts w:hint="eastAsia" w:ascii="方正黑体简体" w:hAnsi="黑体" w:eastAsia="方正黑体简体"/>
                <w:sz w:val="24"/>
                <w:u w:val="single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 xml:space="preserve">                                            组长签名：</w:t>
            </w:r>
            <w:r>
              <w:rPr>
                <w:rFonts w:hint="eastAsia" w:ascii="方正黑体简体" w:hAnsi="黑体" w:eastAsia="方正黑体简体"/>
                <w:sz w:val="24"/>
                <w:u w:val="single"/>
              </w:rPr>
              <w:t xml:space="preserve">               </w:t>
            </w:r>
          </w:p>
          <w:p>
            <w:pPr>
              <w:widowControl/>
              <w:snapToGrid w:val="0"/>
              <w:spacing w:line="300" w:lineRule="auto"/>
              <w:ind w:right="960" w:firstLine="5160" w:firstLineChars="215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院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核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意</w:t>
            </w:r>
          </w:p>
          <w:p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eastAsia" w:eastAsia="黑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eastAsia" w:eastAsia="黑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ind w:right="480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lang w:eastAsia="zh-CN"/>
              </w:rPr>
              <w:t>是否推荐评优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：</w:t>
            </w:r>
          </w:p>
          <w:p>
            <w:pPr>
              <w:ind w:right="480" w:firstLine="4680" w:firstLineChars="1950"/>
              <w:rPr>
                <w:rFonts w:hint="eastAsia" w:ascii="方正黑体简体" w:hAnsi="黑体" w:eastAsia="方正黑体简体"/>
                <w:sz w:val="24"/>
                <w:u w:val="single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负责人签名：</w:t>
            </w:r>
            <w:r>
              <w:rPr>
                <w:rFonts w:hint="eastAsia" w:ascii="方正黑体简体" w:hAnsi="黑体" w:eastAsia="方正黑体简体"/>
                <w:sz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ind w:right="480"/>
              <w:jc w:val="righ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校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核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意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right="480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考核等级：</w:t>
            </w:r>
          </w:p>
          <w:p>
            <w:pPr>
              <w:widowControl/>
              <w:snapToGrid w:val="0"/>
              <w:spacing w:line="300" w:lineRule="auto"/>
              <w:ind w:firstLine="4320" w:firstLineChars="1800"/>
              <w:jc w:val="left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负责人签字：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                   </w:t>
            </w:r>
          </w:p>
          <w:p>
            <w:pPr>
              <w:snapToGrid w:val="0"/>
              <w:spacing w:line="300" w:lineRule="auto"/>
              <w:ind w:right="48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spacing w:line="360" w:lineRule="exact"/>
        <w:rPr>
          <w:rFonts w:hint="eastAsia" w:eastAsia="方正仿宋简体"/>
          <w:b/>
          <w:sz w:val="18"/>
          <w:szCs w:val="18"/>
        </w:rPr>
      </w:pPr>
      <w:r>
        <w:rPr>
          <w:rFonts w:eastAsia="方正仿宋简体"/>
          <w:b/>
          <w:sz w:val="18"/>
          <w:szCs w:val="18"/>
        </w:rPr>
        <w:t>注：</w:t>
      </w:r>
      <w:r>
        <w:rPr>
          <w:rFonts w:hint="eastAsia" w:eastAsia="方正仿宋简体"/>
          <w:b/>
          <w:sz w:val="18"/>
          <w:szCs w:val="18"/>
          <w:lang w:val="en-US" w:eastAsia="zh-CN"/>
        </w:rPr>
        <w:t>1.</w:t>
      </w:r>
      <w:r>
        <w:rPr>
          <w:rFonts w:eastAsia="方正仿宋简体"/>
          <w:sz w:val="18"/>
          <w:szCs w:val="18"/>
        </w:rPr>
        <w:t>本表一式两份，青年教师档案袋、</w:t>
      </w:r>
      <w:r>
        <w:rPr>
          <w:rFonts w:hint="eastAsia" w:eastAsia="方正仿宋简体"/>
          <w:sz w:val="18"/>
          <w:szCs w:val="18"/>
          <w:lang w:eastAsia="zh-CN"/>
        </w:rPr>
        <w:t>教师发展中心</w:t>
      </w:r>
      <w:r>
        <w:rPr>
          <w:rFonts w:eastAsia="方正仿宋简体"/>
          <w:sz w:val="18"/>
          <w:szCs w:val="18"/>
        </w:rPr>
        <w:t>各1份；</w:t>
      </w:r>
    </w:p>
    <w:p>
      <w:pPr>
        <w:spacing w:line="360" w:lineRule="exact"/>
        <w:ind w:firstLine="360" w:firstLineChars="200"/>
        <w:rPr>
          <w:rFonts w:eastAsia="方正仿宋简体"/>
          <w:b/>
          <w:sz w:val="18"/>
          <w:szCs w:val="18"/>
        </w:rPr>
      </w:pPr>
      <w:r>
        <w:rPr>
          <w:rFonts w:eastAsia="方正仿宋简体"/>
          <w:sz w:val="18"/>
          <w:szCs w:val="18"/>
        </w:rPr>
        <w:t>2.最终考核等级以学校审核评定结果为准</w:t>
      </w:r>
      <w:r>
        <w:rPr>
          <w:rFonts w:hint="eastAsia" w:eastAsia="方正仿宋简体"/>
          <w:sz w:val="18"/>
          <w:szCs w:val="18"/>
          <w:lang w:eastAsia="zh-CN"/>
        </w:rPr>
        <w:t>，可推荐评优</w:t>
      </w:r>
      <w:r>
        <w:rPr>
          <w:rFonts w:eastAsia="方正仿宋简体"/>
          <w:sz w:val="18"/>
          <w:szCs w:val="18"/>
        </w:rPr>
        <w:t>。</w:t>
      </w:r>
    </w:p>
    <w:p>
      <w:pPr>
        <w:spacing w:before="156" w:beforeLines="50" w:after="156" w:afterLines="50"/>
        <w:jc w:val="left"/>
        <w:rPr>
          <w:rFonts w:hint="default" w:ascii="方正小标宋简体" w:eastAsia="方正小标宋简体"/>
          <w:sz w:val="36"/>
          <w:szCs w:val="44"/>
          <w:lang w:val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3</w:t>
      </w:r>
    </w:p>
    <w:p>
      <w:pPr>
        <w:spacing w:line="680" w:lineRule="exact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成都中医药大学</w:t>
      </w:r>
      <w:r>
        <w:rPr>
          <w:rFonts w:ascii="方正小标宋简体" w:eastAsia="方正小标宋简体"/>
          <w:sz w:val="36"/>
          <w:szCs w:val="44"/>
        </w:rPr>
        <w:t>青年教师助讲培养考核情况汇总表</w:t>
      </w:r>
    </w:p>
    <w:p>
      <w:pPr>
        <w:spacing w:line="680" w:lineRule="exact"/>
        <w:jc w:val="center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(第二阶段)</w:t>
      </w:r>
    </w:p>
    <w:p>
      <w:pPr>
        <w:spacing w:after="156" w:afterLines="50"/>
        <w:jc w:val="left"/>
        <w:rPr>
          <w:rFonts w:ascii="黑体" w:hAnsi="黑体" w:eastAsia="黑体"/>
          <w:sz w:val="24"/>
          <w:szCs w:val="32"/>
        </w:rPr>
      </w:pPr>
    </w:p>
    <w:p>
      <w:pPr>
        <w:spacing w:after="156" w:afterLines="50"/>
        <w:ind w:firstLine="960" w:firstLineChars="400"/>
        <w:jc w:val="left"/>
        <w:rPr>
          <w:rFonts w:hint="eastAsia" w:ascii="方正黑体简体" w:hAnsi="黑体" w:eastAsia="方正黑体简体"/>
          <w:sz w:val="24"/>
          <w:szCs w:val="32"/>
        </w:rPr>
      </w:pPr>
      <w:r>
        <w:rPr>
          <w:rFonts w:hint="eastAsia" w:ascii="方正黑体简体" w:hAnsi="黑体" w:eastAsia="方正黑体简体"/>
          <w:sz w:val="24"/>
          <w:szCs w:val="32"/>
        </w:rPr>
        <w:t>学院（盖章）：                  负责人签名：</w:t>
      </w:r>
      <w:r>
        <w:rPr>
          <w:rFonts w:hint="eastAsia" w:ascii="方正黑体简体" w:hAnsi="黑体" w:eastAsia="方正黑体简体"/>
          <w:sz w:val="24"/>
          <w:szCs w:val="32"/>
          <w:u w:val="single"/>
        </w:rPr>
        <w:t xml:space="preserve">           </w:t>
      </w:r>
    </w:p>
    <w:tbl>
      <w:tblPr>
        <w:tblStyle w:val="6"/>
        <w:tblW w:w="8080" w:type="dxa"/>
        <w:tblInd w:w="1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559"/>
        <w:gridCol w:w="2818"/>
        <w:gridCol w:w="28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姓名</w:t>
            </w:r>
          </w:p>
        </w:tc>
        <w:tc>
          <w:tcPr>
            <w:tcW w:w="2818" w:type="dxa"/>
            <w:tcBorders>
              <w:top w:val="single" w:color="auto" w:sz="4" w:space="0"/>
              <w:bottom w:val="sing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完成学时数</w:t>
            </w:r>
          </w:p>
        </w:tc>
        <w:tc>
          <w:tcPr>
            <w:tcW w:w="285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pct5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答辩考核等级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top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51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</w:tbl>
    <w:p>
      <w:pPr>
        <w:spacing w:line="300" w:lineRule="exact"/>
        <w:rPr>
          <w:rFonts w:hint="eastAsia" w:eastAsia="方正仿宋简体"/>
          <w:b/>
          <w:sz w:val="18"/>
          <w:szCs w:val="18"/>
        </w:rPr>
      </w:pPr>
      <w:r>
        <w:rPr>
          <w:rFonts w:eastAsia="方正仿宋简体"/>
          <w:b/>
          <w:sz w:val="18"/>
          <w:szCs w:val="18"/>
        </w:rPr>
        <w:t>注：</w:t>
      </w:r>
      <w:r>
        <w:rPr>
          <w:rFonts w:eastAsia="方正仿宋简体"/>
          <w:sz w:val="18"/>
          <w:szCs w:val="18"/>
        </w:rPr>
        <w:t>1.本表一式</w:t>
      </w:r>
      <w:r>
        <w:rPr>
          <w:rFonts w:hint="eastAsia" w:eastAsia="方正仿宋简体"/>
          <w:sz w:val="18"/>
          <w:szCs w:val="18"/>
          <w:lang w:eastAsia="zh-CN"/>
        </w:rPr>
        <w:t>两</w:t>
      </w:r>
      <w:r>
        <w:rPr>
          <w:rFonts w:eastAsia="方正仿宋简体"/>
          <w:sz w:val="18"/>
          <w:szCs w:val="18"/>
        </w:rPr>
        <w:t>份，由学院填报，学院、</w:t>
      </w:r>
      <w:r>
        <w:rPr>
          <w:rFonts w:hint="eastAsia" w:eastAsia="方正仿宋简体"/>
          <w:sz w:val="18"/>
          <w:szCs w:val="18"/>
          <w:lang w:eastAsia="zh-CN"/>
        </w:rPr>
        <w:t>教师发展中心</w:t>
      </w:r>
      <w:r>
        <w:rPr>
          <w:rFonts w:eastAsia="方正仿宋简体"/>
          <w:sz w:val="18"/>
          <w:szCs w:val="18"/>
        </w:rPr>
        <w:t>各1份；</w:t>
      </w:r>
    </w:p>
    <w:p>
      <w:pPr>
        <w:spacing w:line="300" w:lineRule="exact"/>
        <w:ind w:firstLine="360" w:firstLineChars="200"/>
        <w:rPr>
          <w:rFonts w:eastAsia="方正仿宋简体"/>
          <w:b/>
          <w:sz w:val="18"/>
          <w:szCs w:val="18"/>
        </w:rPr>
      </w:pPr>
      <w:r>
        <w:rPr>
          <w:rFonts w:eastAsia="方正仿宋简体"/>
          <w:sz w:val="18"/>
          <w:szCs w:val="18"/>
        </w:rPr>
        <w:t>2.考核等级：考核等级分</w:t>
      </w:r>
      <w:r>
        <w:rPr>
          <w:rFonts w:hint="eastAsia" w:eastAsia="方正仿宋简体"/>
          <w:sz w:val="18"/>
          <w:szCs w:val="18"/>
          <w:lang w:eastAsia="zh-CN"/>
        </w:rPr>
        <w:t>优秀、</w:t>
      </w:r>
      <w:r>
        <w:rPr>
          <w:rFonts w:eastAsia="方正仿宋简体"/>
          <w:sz w:val="18"/>
          <w:szCs w:val="18"/>
        </w:rPr>
        <w:t>合格、不合格</w:t>
      </w:r>
      <w:r>
        <w:rPr>
          <w:rFonts w:hint="eastAsia" w:eastAsia="方正仿宋简体"/>
          <w:sz w:val="18"/>
          <w:szCs w:val="18"/>
          <w:lang w:eastAsia="zh-CN"/>
        </w:rPr>
        <w:t>三</w:t>
      </w:r>
      <w:r>
        <w:rPr>
          <w:rFonts w:eastAsia="方正仿宋简体"/>
          <w:sz w:val="18"/>
          <w:szCs w:val="18"/>
        </w:rPr>
        <w:t>个等级</w:t>
      </w:r>
      <w:r>
        <w:rPr>
          <w:rFonts w:hint="eastAsia" w:eastAsia="方正仿宋简体"/>
          <w:sz w:val="18"/>
          <w:szCs w:val="18"/>
          <w:lang w:eastAsia="zh-CN"/>
        </w:rPr>
        <w:t>，最终等级以学校验收结果为准</w:t>
      </w:r>
      <w:r>
        <w:rPr>
          <w:rFonts w:eastAsia="方正仿宋简体"/>
          <w:sz w:val="18"/>
          <w:szCs w:val="18"/>
        </w:rPr>
        <w:t>。</w:t>
      </w:r>
    </w:p>
    <w:p>
      <w:pPr>
        <w:rPr>
          <w:rFonts w:hint="default" w:eastAsia="方正仿宋简体"/>
          <w:color w:val="FF000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7CC0F8-71DE-4EED-9E5C-6332BF7CD2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B5668CF-5B59-48DC-BCB0-9B27DB67CA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29E28"/>
    <w:multiLevelType w:val="singleLevel"/>
    <w:tmpl w:val="52229E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YWVmNmIwMjk0ZjgwZmZmZTViMmY1Nzg5ODI3Y2QifQ=="/>
  </w:docVars>
  <w:rsids>
    <w:rsidRoot w:val="00ED355C"/>
    <w:rsid w:val="00025DD5"/>
    <w:rsid w:val="000A6D38"/>
    <w:rsid w:val="000B7AA7"/>
    <w:rsid w:val="000C4EB8"/>
    <w:rsid w:val="000D7793"/>
    <w:rsid w:val="000F2D97"/>
    <w:rsid w:val="0011612B"/>
    <w:rsid w:val="00127E25"/>
    <w:rsid w:val="00154AB5"/>
    <w:rsid w:val="001608BB"/>
    <w:rsid w:val="00165FE4"/>
    <w:rsid w:val="00194B1C"/>
    <w:rsid w:val="001B159A"/>
    <w:rsid w:val="001B4555"/>
    <w:rsid w:val="001C0C9C"/>
    <w:rsid w:val="001C1A2C"/>
    <w:rsid w:val="0020277C"/>
    <w:rsid w:val="00230E7A"/>
    <w:rsid w:val="002341F3"/>
    <w:rsid w:val="00267EFC"/>
    <w:rsid w:val="00276557"/>
    <w:rsid w:val="002A5FA3"/>
    <w:rsid w:val="002B57BD"/>
    <w:rsid w:val="002B7908"/>
    <w:rsid w:val="002E2EA2"/>
    <w:rsid w:val="002F35A9"/>
    <w:rsid w:val="003001D1"/>
    <w:rsid w:val="0031116A"/>
    <w:rsid w:val="0033326E"/>
    <w:rsid w:val="0035297F"/>
    <w:rsid w:val="00366618"/>
    <w:rsid w:val="003C1734"/>
    <w:rsid w:val="003D4876"/>
    <w:rsid w:val="003F27A0"/>
    <w:rsid w:val="004021ED"/>
    <w:rsid w:val="00412CF6"/>
    <w:rsid w:val="004250E7"/>
    <w:rsid w:val="00450868"/>
    <w:rsid w:val="00456531"/>
    <w:rsid w:val="0048165F"/>
    <w:rsid w:val="00482A60"/>
    <w:rsid w:val="00487F3F"/>
    <w:rsid w:val="00490C29"/>
    <w:rsid w:val="004967B1"/>
    <w:rsid w:val="004A2B7D"/>
    <w:rsid w:val="004C11C0"/>
    <w:rsid w:val="004E61BB"/>
    <w:rsid w:val="004F248B"/>
    <w:rsid w:val="00501C27"/>
    <w:rsid w:val="00503312"/>
    <w:rsid w:val="00517A8F"/>
    <w:rsid w:val="00547934"/>
    <w:rsid w:val="00576A21"/>
    <w:rsid w:val="00583E26"/>
    <w:rsid w:val="005A042B"/>
    <w:rsid w:val="005C6CFE"/>
    <w:rsid w:val="005D12D6"/>
    <w:rsid w:val="005E3A60"/>
    <w:rsid w:val="005F62E1"/>
    <w:rsid w:val="00620ED2"/>
    <w:rsid w:val="00625DE0"/>
    <w:rsid w:val="006275D1"/>
    <w:rsid w:val="00630614"/>
    <w:rsid w:val="006334D3"/>
    <w:rsid w:val="0064146F"/>
    <w:rsid w:val="00657268"/>
    <w:rsid w:val="00660679"/>
    <w:rsid w:val="00667517"/>
    <w:rsid w:val="0067684E"/>
    <w:rsid w:val="00676C8E"/>
    <w:rsid w:val="00681AA3"/>
    <w:rsid w:val="00685CA2"/>
    <w:rsid w:val="006A09EE"/>
    <w:rsid w:val="006C23BD"/>
    <w:rsid w:val="0071693C"/>
    <w:rsid w:val="00725F7C"/>
    <w:rsid w:val="00732DDD"/>
    <w:rsid w:val="0076799E"/>
    <w:rsid w:val="007B2967"/>
    <w:rsid w:val="007B2D9D"/>
    <w:rsid w:val="007D2013"/>
    <w:rsid w:val="007D6989"/>
    <w:rsid w:val="007F4761"/>
    <w:rsid w:val="008155FB"/>
    <w:rsid w:val="0082334B"/>
    <w:rsid w:val="008624C0"/>
    <w:rsid w:val="008652AC"/>
    <w:rsid w:val="008715BB"/>
    <w:rsid w:val="008776E8"/>
    <w:rsid w:val="00885466"/>
    <w:rsid w:val="00885487"/>
    <w:rsid w:val="008A1273"/>
    <w:rsid w:val="008B2DB8"/>
    <w:rsid w:val="00917AFF"/>
    <w:rsid w:val="00922963"/>
    <w:rsid w:val="00933465"/>
    <w:rsid w:val="0094299D"/>
    <w:rsid w:val="00944FE3"/>
    <w:rsid w:val="00952E86"/>
    <w:rsid w:val="009656CD"/>
    <w:rsid w:val="00970AA6"/>
    <w:rsid w:val="009819D2"/>
    <w:rsid w:val="00987414"/>
    <w:rsid w:val="009E4DE3"/>
    <w:rsid w:val="00A33873"/>
    <w:rsid w:val="00A40E44"/>
    <w:rsid w:val="00A70637"/>
    <w:rsid w:val="00A97264"/>
    <w:rsid w:val="00AA7F5A"/>
    <w:rsid w:val="00AF3E02"/>
    <w:rsid w:val="00AF56C0"/>
    <w:rsid w:val="00B05028"/>
    <w:rsid w:val="00B05C2C"/>
    <w:rsid w:val="00B5335A"/>
    <w:rsid w:val="00B627D3"/>
    <w:rsid w:val="00B66373"/>
    <w:rsid w:val="00B87D98"/>
    <w:rsid w:val="00BB3D98"/>
    <w:rsid w:val="00BB7D86"/>
    <w:rsid w:val="00BE66DD"/>
    <w:rsid w:val="00BF5302"/>
    <w:rsid w:val="00C07E99"/>
    <w:rsid w:val="00C47699"/>
    <w:rsid w:val="00C55442"/>
    <w:rsid w:val="00C61A7C"/>
    <w:rsid w:val="00C6786B"/>
    <w:rsid w:val="00C73E9D"/>
    <w:rsid w:val="00C83D86"/>
    <w:rsid w:val="00C91AFF"/>
    <w:rsid w:val="00CB0129"/>
    <w:rsid w:val="00CB736D"/>
    <w:rsid w:val="00CC0B84"/>
    <w:rsid w:val="00CC2556"/>
    <w:rsid w:val="00CE22F4"/>
    <w:rsid w:val="00CE52C3"/>
    <w:rsid w:val="00CE785E"/>
    <w:rsid w:val="00D06A16"/>
    <w:rsid w:val="00D30E3D"/>
    <w:rsid w:val="00D76B0C"/>
    <w:rsid w:val="00D83E34"/>
    <w:rsid w:val="00D83ED9"/>
    <w:rsid w:val="00D8501C"/>
    <w:rsid w:val="00D8662D"/>
    <w:rsid w:val="00D871F9"/>
    <w:rsid w:val="00D92684"/>
    <w:rsid w:val="00DA1CF5"/>
    <w:rsid w:val="00DA4155"/>
    <w:rsid w:val="00DB4E0A"/>
    <w:rsid w:val="00DD0FA3"/>
    <w:rsid w:val="00DD7B1A"/>
    <w:rsid w:val="00DE75FE"/>
    <w:rsid w:val="00DF4C78"/>
    <w:rsid w:val="00E07BE9"/>
    <w:rsid w:val="00E219F9"/>
    <w:rsid w:val="00E2242D"/>
    <w:rsid w:val="00E23461"/>
    <w:rsid w:val="00E330CE"/>
    <w:rsid w:val="00E435EB"/>
    <w:rsid w:val="00E51F40"/>
    <w:rsid w:val="00E61F8D"/>
    <w:rsid w:val="00E6499B"/>
    <w:rsid w:val="00E657B4"/>
    <w:rsid w:val="00E66703"/>
    <w:rsid w:val="00E67F2F"/>
    <w:rsid w:val="00E81A82"/>
    <w:rsid w:val="00E83E5D"/>
    <w:rsid w:val="00EA33C4"/>
    <w:rsid w:val="00EA35C2"/>
    <w:rsid w:val="00EA36E6"/>
    <w:rsid w:val="00EC09F0"/>
    <w:rsid w:val="00ED355C"/>
    <w:rsid w:val="00ED7742"/>
    <w:rsid w:val="00F03314"/>
    <w:rsid w:val="00F23BB3"/>
    <w:rsid w:val="00F31882"/>
    <w:rsid w:val="00F3271D"/>
    <w:rsid w:val="00F45DC5"/>
    <w:rsid w:val="00F66E37"/>
    <w:rsid w:val="00F72E48"/>
    <w:rsid w:val="00F74CF7"/>
    <w:rsid w:val="00F8088A"/>
    <w:rsid w:val="00F80E41"/>
    <w:rsid w:val="00F87A84"/>
    <w:rsid w:val="00FC4279"/>
    <w:rsid w:val="00FD61C8"/>
    <w:rsid w:val="00FE7D53"/>
    <w:rsid w:val="013703A5"/>
    <w:rsid w:val="01486B82"/>
    <w:rsid w:val="02BC77D1"/>
    <w:rsid w:val="04041804"/>
    <w:rsid w:val="06B43E4D"/>
    <w:rsid w:val="084F234F"/>
    <w:rsid w:val="0AAC56D5"/>
    <w:rsid w:val="0BE81604"/>
    <w:rsid w:val="0C113A0F"/>
    <w:rsid w:val="0FB73584"/>
    <w:rsid w:val="115D5B58"/>
    <w:rsid w:val="131F75FF"/>
    <w:rsid w:val="13B10C75"/>
    <w:rsid w:val="14A227E0"/>
    <w:rsid w:val="16316662"/>
    <w:rsid w:val="18DD4173"/>
    <w:rsid w:val="1BE744D6"/>
    <w:rsid w:val="1CA632CD"/>
    <w:rsid w:val="1E687C9C"/>
    <w:rsid w:val="20C85DCE"/>
    <w:rsid w:val="23A146BA"/>
    <w:rsid w:val="23C014D1"/>
    <w:rsid w:val="257F7559"/>
    <w:rsid w:val="258C330F"/>
    <w:rsid w:val="26520DF7"/>
    <w:rsid w:val="2ADA31A1"/>
    <w:rsid w:val="2D462438"/>
    <w:rsid w:val="2D5B553C"/>
    <w:rsid w:val="2E347088"/>
    <w:rsid w:val="2F534781"/>
    <w:rsid w:val="2FA34147"/>
    <w:rsid w:val="30FB3314"/>
    <w:rsid w:val="31EA70AF"/>
    <w:rsid w:val="3227417F"/>
    <w:rsid w:val="36221F90"/>
    <w:rsid w:val="3689727C"/>
    <w:rsid w:val="36D56DE8"/>
    <w:rsid w:val="390E7EBA"/>
    <w:rsid w:val="393938D9"/>
    <w:rsid w:val="39A97A4B"/>
    <w:rsid w:val="3C6C3457"/>
    <w:rsid w:val="3D6C7A90"/>
    <w:rsid w:val="411D747F"/>
    <w:rsid w:val="425D3C76"/>
    <w:rsid w:val="42AD6B03"/>
    <w:rsid w:val="432F7825"/>
    <w:rsid w:val="47B7134F"/>
    <w:rsid w:val="4A421851"/>
    <w:rsid w:val="4DCF3E21"/>
    <w:rsid w:val="4EB1228F"/>
    <w:rsid w:val="4F42104E"/>
    <w:rsid w:val="516D715A"/>
    <w:rsid w:val="51F2685C"/>
    <w:rsid w:val="536C6126"/>
    <w:rsid w:val="549C1204"/>
    <w:rsid w:val="54C5522C"/>
    <w:rsid w:val="552B45D6"/>
    <w:rsid w:val="5703464C"/>
    <w:rsid w:val="5776796B"/>
    <w:rsid w:val="582E4F76"/>
    <w:rsid w:val="58D821AF"/>
    <w:rsid w:val="59512146"/>
    <w:rsid w:val="59BA46E3"/>
    <w:rsid w:val="5A314604"/>
    <w:rsid w:val="5A7B6B28"/>
    <w:rsid w:val="5C6420F3"/>
    <w:rsid w:val="5CE9072D"/>
    <w:rsid w:val="5DCB110F"/>
    <w:rsid w:val="5EBE1DBF"/>
    <w:rsid w:val="5F7C3810"/>
    <w:rsid w:val="60515268"/>
    <w:rsid w:val="623A6388"/>
    <w:rsid w:val="628F5912"/>
    <w:rsid w:val="629677C9"/>
    <w:rsid w:val="659E7EAE"/>
    <w:rsid w:val="6636517E"/>
    <w:rsid w:val="66A901C1"/>
    <w:rsid w:val="6B3543D3"/>
    <w:rsid w:val="6C252697"/>
    <w:rsid w:val="6E3A2773"/>
    <w:rsid w:val="707E20B9"/>
    <w:rsid w:val="7234056F"/>
    <w:rsid w:val="73313BD5"/>
    <w:rsid w:val="7386418A"/>
    <w:rsid w:val="74A925F0"/>
    <w:rsid w:val="75592BF4"/>
    <w:rsid w:val="76BC7BEA"/>
    <w:rsid w:val="784E48B8"/>
    <w:rsid w:val="78B95F65"/>
    <w:rsid w:val="7A6F0220"/>
    <w:rsid w:val="7D146D27"/>
    <w:rsid w:val="7FE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3023</Words>
  <Characters>3209</Characters>
  <Lines>9</Lines>
  <Paragraphs>2</Paragraphs>
  <TotalTime>23</TotalTime>
  <ScaleCrop>false</ScaleCrop>
  <LinksUpToDate>false</LinksUpToDate>
  <CharactersWithSpaces>3711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2019-05-30T05:35:00Z</dcterms:created>
  <dc:creator>丁丹</dc:creator>
  <cp:lastModifiedBy>桔子</cp:lastModifiedBy>
  <dcterms:modified xsi:type="dcterms:W3CDTF">2022-12-18T03:18:07Z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CEB75FDB8CCF4C56907759048E141376</vt:lpwstr>
  </property>
</Properties>
</file>