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2021年教师资格证认定材料清单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学院：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姓名：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 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《教师资格认定申请表》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学历证书复印件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普通话水平测试等级证书复印件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《四川省高等学校青年教师职业技能（岗前）培训合格证书》或《四川省高校教师教育科学理论自学考试合格证》复印件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体检合格证明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36"/>
          <w:szCs w:val="36"/>
          <w:shd w:val="clear" w:color="auto" w:fill="FFFFFF"/>
        </w:rPr>
        <w:t>学校签署的岗位聘用合同复印件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36"/>
          <w:szCs w:val="36"/>
          <w:shd w:val="clear" w:color="auto" w:fill="FFFFFF"/>
        </w:rPr>
        <w:t>社会保险清单（连续六个月）复印件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36"/>
          <w:szCs w:val="36"/>
          <w:shd w:val="clear" w:color="auto" w:fill="FFFFFF"/>
        </w:rPr>
        <w:t>四川省申请认定教师资格人员教育教学基本素质和能力审查表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333333"/>
          <w:sz w:val="36"/>
          <w:szCs w:val="36"/>
          <w:shd w:val="clear" w:color="auto" w:fill="FFFFFF"/>
          <w:lang w:eastAsia="zh-CN"/>
        </w:rPr>
        <w:t>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F547D69-61DC-4B4F-825F-107B9F50AF8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D7DA1BF-9936-4A78-8350-DBBF455F8D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88C42"/>
    <w:multiLevelType w:val="singleLevel"/>
    <w:tmpl w:val="27D88C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20C7B"/>
    <w:rsid w:val="786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2021-09-30T01:44:00Z</dcterms:created>
  <dc:creator>jsfzzx</dc:creator>
  <cp:lastModifiedBy>狗狗</cp:lastModifiedBy>
  <dcterms:modified xsi:type="dcterms:W3CDTF">2021-09-30T01:57:54Z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6CEF9F8441144558864D27748460C83A</vt:lpwstr>
  </property>
</Properties>
</file>