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jc w:val="both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成都中医药</w:t>
      </w:r>
      <w:r>
        <w:rPr>
          <w:rFonts w:eastAsia="方正小标宋简体"/>
          <w:sz w:val="36"/>
          <w:szCs w:val="36"/>
        </w:rPr>
        <w:t>大学青年教师助讲培养</w:t>
      </w:r>
      <w:r>
        <w:rPr>
          <w:rFonts w:hint="eastAsia" w:eastAsia="方正小标宋简体"/>
          <w:sz w:val="36"/>
          <w:szCs w:val="36"/>
        </w:rPr>
        <w:t>课程试讲评分</w:t>
      </w:r>
      <w:r>
        <w:rPr>
          <w:rFonts w:eastAsia="方正小标宋简体"/>
          <w:sz w:val="36"/>
          <w:szCs w:val="36"/>
        </w:rPr>
        <w:t>表</w:t>
      </w:r>
    </w:p>
    <w:p>
      <w:pPr>
        <w:jc w:val="center"/>
        <w:rPr>
          <w:rFonts w:ascii="方正楷体简体" w:eastAsia="方正楷体简体"/>
          <w:sz w:val="32"/>
          <w:szCs w:val="36"/>
        </w:rPr>
      </w:pPr>
      <w:r>
        <w:rPr>
          <w:rFonts w:hint="eastAsia" w:ascii="方正楷体简体" w:eastAsia="方正楷体简体"/>
          <w:sz w:val="32"/>
          <w:szCs w:val="36"/>
        </w:rPr>
        <w:t>(第一阶段)</w:t>
      </w:r>
    </w:p>
    <w:tbl>
      <w:tblPr>
        <w:tblStyle w:val="2"/>
        <w:tblW w:w="83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76"/>
        <w:gridCol w:w="2835"/>
        <w:gridCol w:w="1275"/>
        <w:gridCol w:w="496"/>
        <w:gridCol w:w="398"/>
        <w:gridCol w:w="398"/>
        <w:gridCol w:w="398"/>
        <w:gridCol w:w="3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8"/>
              </w:rPr>
              <w:t>试讲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8"/>
              </w:rPr>
              <w:t>教师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8"/>
              </w:rPr>
              <w:t>姓    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8"/>
              </w:rPr>
              <w:t>所在学院</w:t>
            </w:r>
          </w:p>
        </w:tc>
        <w:tc>
          <w:tcPr>
            <w:tcW w:w="20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简体" w:eastAsia="方正黑体简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8"/>
              </w:rPr>
              <w:t>所属专业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8"/>
              </w:rPr>
              <w:t>试讲内容</w:t>
            </w:r>
          </w:p>
        </w:tc>
        <w:tc>
          <w:tcPr>
            <w:tcW w:w="2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3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8"/>
                <w:szCs w:val="28"/>
              </w:rPr>
              <w:t>评价指标</w:t>
            </w:r>
          </w:p>
        </w:tc>
        <w:tc>
          <w:tcPr>
            <w:tcW w:w="20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8"/>
                <w:szCs w:val="28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Cs w:val="16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Cs w:val="16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Cs w:val="16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Cs w:val="16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16"/>
              </w:rPr>
            </w:pPr>
            <w:r>
              <w:rPr>
                <w:rFonts w:eastAsia="黑体"/>
                <w:bCs/>
                <w:color w:val="000000"/>
                <w:kern w:val="0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简体" w:eastAsia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4"/>
              </w:rPr>
              <w:t>教态大方、得体，教风亲切、自然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简体" w:eastAsia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4"/>
              </w:rPr>
              <w:t>语言标准，吐字清晰，声音洪亮，表述流畅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简体" w:eastAsia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4"/>
              </w:rPr>
              <w:t>备课充分，教案、讲义完善，课件设计精美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简体" w:eastAsia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4"/>
              </w:rPr>
              <w:t>板书工整，布局合理，图文规范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简体" w:eastAsia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4"/>
              </w:rPr>
              <w:t>教学目标明确，教学思路清晰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方正仿宋简体" w:eastAsia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4"/>
              </w:rPr>
              <w:t>师生互动良好，课堂氛围活跃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简体" w:eastAsia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4"/>
              </w:rPr>
              <w:t>教学内容熟练，不照本宣科，能脱稿授课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简体" w:eastAsia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4"/>
              </w:rPr>
              <w:t>教学内容充实，重、难点突出，详略得当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简体" w:eastAsia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4"/>
              </w:rPr>
              <w:t>教学方法有效，能激发学生兴趣，启发学生思维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简体" w:eastAsia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4"/>
              </w:rPr>
              <w:t>教学手段恰当，能提高教学效率与教学效果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问题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与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黑体简体" w:eastAsia="方正黑体简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74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3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ascii="方正黑体简体" w:eastAsia="方正黑体简体"/>
                <w:color w:val="000000"/>
                <w:kern w:val="0"/>
                <w:sz w:val="28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评分：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3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 xml:space="preserve">专家签名：                </w:t>
            </w:r>
          </w:p>
          <w:p>
            <w:pPr>
              <w:spacing w:line="400" w:lineRule="exact"/>
              <w:ind w:firstLine="6000" w:firstLineChars="2500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年    月    日</w:t>
            </w:r>
          </w:p>
        </w:tc>
      </w:tr>
    </w:tbl>
    <w:p>
      <w:pPr>
        <w:spacing w:before="156" w:beforeLines="50"/>
        <w:rPr>
          <w:rFonts w:eastAsia="方正仿宋简体"/>
          <w:b/>
          <w:sz w:val="18"/>
          <w:szCs w:val="18"/>
        </w:rPr>
      </w:pPr>
      <w:r>
        <w:rPr>
          <w:rFonts w:eastAsia="方正仿宋简体"/>
          <w:b/>
          <w:sz w:val="18"/>
          <w:szCs w:val="18"/>
        </w:rPr>
        <w:t>注：</w:t>
      </w:r>
      <w:r>
        <w:rPr>
          <w:rFonts w:eastAsia="方正仿宋简体"/>
          <w:sz w:val="18"/>
          <w:szCs w:val="18"/>
        </w:rPr>
        <w:t>1. 请在“评价指标”对应的“评分”栏中划“√”；</w:t>
      </w:r>
    </w:p>
    <w:p>
      <w:pPr>
        <w:spacing w:line="200" w:lineRule="exact"/>
        <w:ind w:firstLine="360" w:firstLineChars="200"/>
        <w:rPr>
          <w:rFonts w:eastAsia="方正仿宋简体"/>
          <w:sz w:val="18"/>
          <w:szCs w:val="18"/>
        </w:rPr>
      </w:pPr>
      <w:r>
        <w:rPr>
          <w:rFonts w:eastAsia="方正仿宋简体"/>
          <w:sz w:val="18"/>
          <w:szCs w:val="18"/>
        </w:rPr>
        <w:t>2. 青年教师课程试讲最终评分为专家评分平均值；</w:t>
      </w:r>
    </w:p>
    <w:p>
      <w:pPr>
        <w:spacing w:line="200" w:lineRule="exact"/>
        <w:ind w:firstLine="360" w:firstLineChars="200"/>
        <w:rPr>
          <w:rFonts w:eastAsia="方正仿宋简体"/>
          <w:sz w:val="18"/>
          <w:szCs w:val="18"/>
        </w:rPr>
      </w:pPr>
      <w:r>
        <w:rPr>
          <w:rFonts w:eastAsia="方正仿宋简体"/>
          <w:sz w:val="18"/>
          <w:szCs w:val="18"/>
        </w:rPr>
        <w:t>3. 本表由专家填写，存放于青年教师档案袋。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B5AAE"/>
    <w:rsid w:val="03EB5AAE"/>
    <w:rsid w:val="3A1D2018"/>
    <w:rsid w:val="3E2F184A"/>
    <w:rsid w:val="7083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2020-10-26T03:26:00Z</dcterms:created>
  <dc:creator>狗狗</dc:creator>
  <cp:lastModifiedBy>十方</cp:lastModifiedBy>
  <dcterms:modified xsi:type="dcterms:W3CDTF">2020-12-02T18:02:13Z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